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E7A1" w14:textId="1BE0FDE1" w:rsidR="00170E53" w:rsidRDefault="00382A81" w:rsidP="0064231F">
      <w:pPr>
        <w:spacing w:line="360" w:lineRule="auto"/>
        <w:jc w:val="right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b/>
          <w:bCs/>
          <w:sz w:val="20"/>
          <w:szCs w:val="20"/>
          <w:lang w:eastAsia="en-US"/>
        </w:rPr>
        <w:t xml:space="preserve">Załącznik nr </w:t>
      </w:r>
      <w:r w:rsidR="00724344">
        <w:rPr>
          <w:rFonts w:ascii="Tahoma" w:eastAsia="Symbol" w:hAnsi="Tahoma" w:cs="Tahoma"/>
          <w:b/>
          <w:bCs/>
          <w:sz w:val="20"/>
          <w:szCs w:val="20"/>
          <w:lang w:eastAsia="en-US"/>
        </w:rPr>
        <w:t>6</w:t>
      </w:r>
      <w:r>
        <w:rPr>
          <w:rFonts w:ascii="Tahoma" w:eastAsia="Symbol" w:hAnsi="Tahoma" w:cs="Tahoma"/>
          <w:b/>
          <w:bCs/>
          <w:sz w:val="20"/>
          <w:szCs w:val="20"/>
        </w:rPr>
        <w:t xml:space="preserve"> do</w:t>
      </w:r>
      <w:r w:rsidR="0064231F">
        <w:rPr>
          <w:rFonts w:ascii="Tahoma" w:eastAsia="Symbol" w:hAnsi="Tahoma" w:cs="Tahoma"/>
          <w:b/>
          <w:bCs/>
          <w:sz w:val="20"/>
          <w:szCs w:val="20"/>
        </w:rPr>
        <w:t xml:space="preserve"> </w:t>
      </w:r>
      <w:r w:rsidRPr="00D5575E">
        <w:rPr>
          <w:rFonts w:ascii="Tahoma" w:eastAsia="Symbol" w:hAnsi="Tahoma" w:cs="Tahoma"/>
          <w:b/>
          <w:bCs/>
          <w:sz w:val="20"/>
          <w:szCs w:val="20"/>
        </w:rPr>
        <w:t>SIWP nr GAPR-DPRJ/</w:t>
      </w:r>
      <w:r w:rsidR="00D5575E" w:rsidRPr="00D5575E">
        <w:rPr>
          <w:rFonts w:ascii="Tahoma" w:eastAsia="Symbol" w:hAnsi="Tahoma" w:cs="Tahoma"/>
          <w:b/>
          <w:bCs/>
          <w:sz w:val="20"/>
          <w:szCs w:val="20"/>
        </w:rPr>
        <w:t>678</w:t>
      </w:r>
      <w:r w:rsidRPr="00D5575E">
        <w:rPr>
          <w:rFonts w:ascii="Tahoma" w:eastAsia="Symbol" w:hAnsi="Tahoma" w:cs="Tahoma"/>
          <w:b/>
          <w:bCs/>
          <w:sz w:val="20"/>
          <w:szCs w:val="20"/>
        </w:rPr>
        <w:t>/2</w:t>
      </w:r>
      <w:r w:rsidR="009152B1" w:rsidRPr="00D5575E">
        <w:rPr>
          <w:rFonts w:ascii="Tahoma" w:eastAsia="Symbol" w:hAnsi="Tahoma" w:cs="Tahoma"/>
          <w:b/>
          <w:bCs/>
          <w:sz w:val="20"/>
          <w:szCs w:val="20"/>
        </w:rPr>
        <w:t>3</w:t>
      </w:r>
      <w:r w:rsidRPr="00D5575E">
        <w:rPr>
          <w:rFonts w:ascii="Tahoma" w:eastAsia="Symbol" w:hAnsi="Tahoma" w:cs="Tahoma"/>
          <w:b/>
          <w:bCs/>
          <w:sz w:val="20"/>
          <w:szCs w:val="20"/>
        </w:rPr>
        <w:t>/W</w:t>
      </w:r>
    </w:p>
    <w:p w14:paraId="3F31C808" w14:textId="0D789BB1" w:rsidR="00170E53" w:rsidRDefault="00170E53">
      <w:pPr>
        <w:rPr>
          <w:rFonts w:ascii="Tahoma" w:hAnsi="Tahoma" w:cs="Tahoma"/>
          <w:sz w:val="20"/>
          <w:szCs w:val="20"/>
          <w:lang w:eastAsia="en-US"/>
        </w:rPr>
      </w:pPr>
    </w:p>
    <w:p w14:paraId="66F98ADF" w14:textId="77777777" w:rsidR="002D163E" w:rsidRDefault="002D163E">
      <w:pPr>
        <w:rPr>
          <w:rFonts w:ascii="Tahoma" w:hAnsi="Tahoma" w:cs="Tahoma"/>
          <w:sz w:val="20"/>
          <w:szCs w:val="20"/>
          <w:lang w:eastAsia="en-US"/>
        </w:rPr>
      </w:pPr>
    </w:p>
    <w:p w14:paraId="73D3ABC0" w14:textId="77777777" w:rsidR="00170E53" w:rsidRDefault="00382A8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en-US"/>
        </w:rPr>
        <w:t>…………………………………………………………</w:t>
      </w:r>
      <w:r>
        <w:rPr>
          <w:rFonts w:ascii="Tahoma" w:hAnsi="Tahoma" w:cs="Tahoma"/>
          <w:sz w:val="20"/>
          <w:szCs w:val="20"/>
        </w:rPr>
        <w:t>.</w:t>
      </w:r>
    </w:p>
    <w:p w14:paraId="1A70E495" w14:textId="055927EB" w:rsidR="00170E53" w:rsidRDefault="00382A81">
      <w:r>
        <w:rPr>
          <w:rFonts w:ascii="Tahoma" w:hAnsi="Tahoma" w:cs="Tahoma"/>
          <w:sz w:val="18"/>
          <w:szCs w:val="18"/>
          <w:lang w:eastAsia="en-US"/>
        </w:rPr>
        <w:t>Nazwa i adres Podmiotu udostępniającego zasoby</w:t>
      </w:r>
    </w:p>
    <w:p w14:paraId="77FDD71B" w14:textId="77777777" w:rsidR="00170E53" w:rsidRDefault="00170E53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p w14:paraId="1867CE07" w14:textId="77777777" w:rsidR="00D5575E" w:rsidRDefault="00D5575E">
      <w:pPr>
        <w:spacing w:after="12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03222BD" w14:textId="0053581C" w:rsidR="00170E53" w:rsidRDefault="00382A81">
      <w:pPr>
        <w:spacing w:after="120" w:line="276" w:lineRule="auto"/>
        <w:jc w:val="center"/>
      </w:pPr>
      <w:r>
        <w:rPr>
          <w:rFonts w:ascii="Tahoma" w:hAnsi="Tahoma" w:cs="Tahoma"/>
          <w:b/>
          <w:sz w:val="20"/>
          <w:szCs w:val="20"/>
        </w:rPr>
        <w:t>ZOBOWIĄZANIE PODMIOTU UDOSTĘPNIAJĄCEGO ZASOBY</w:t>
      </w:r>
    </w:p>
    <w:p w14:paraId="7E6B9748" w14:textId="77777777" w:rsidR="00170E53" w:rsidRDefault="00382A81">
      <w:pPr>
        <w:spacing w:after="12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 oddania do dyspozycji Wykonawcy niezbędnych zasobów na okres korzystania z nich przy wykonywaniu zamówienia</w:t>
      </w:r>
    </w:p>
    <w:p w14:paraId="00979135" w14:textId="77777777" w:rsidR="00170E53" w:rsidRDefault="00170E53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51AA4F08" w14:textId="5B80B616" w:rsidR="00170E53" w:rsidRDefault="00382A81">
      <w:pPr>
        <w:tabs>
          <w:tab w:val="left" w:pos="2552"/>
        </w:tabs>
        <w:spacing w:after="120" w:line="276" w:lineRule="auto"/>
        <w:jc w:val="both"/>
      </w:pPr>
      <w:r>
        <w:rPr>
          <w:rFonts w:ascii="Tahoma" w:hAnsi="Tahoma" w:cs="Tahoma"/>
          <w:sz w:val="20"/>
          <w:szCs w:val="20"/>
        </w:rPr>
        <w:t xml:space="preserve">W imieniu Podmiotu </w:t>
      </w:r>
      <w:r w:rsidR="00724344"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dostępniającego zasoby zobowiązuję się do oddania zasobów tego Podmiotu do dyspozycji Wykonawcy:</w:t>
      </w:r>
    </w:p>
    <w:p w14:paraId="0DA6C944" w14:textId="77777777" w:rsidR="00170E53" w:rsidRDefault="00382A81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5283EF19" w14:textId="77777777" w:rsidR="00170E53" w:rsidRPr="002D163E" w:rsidRDefault="00382A81">
      <w:pPr>
        <w:spacing w:after="120" w:line="276" w:lineRule="auto"/>
        <w:jc w:val="center"/>
        <w:rPr>
          <w:rFonts w:ascii="Tahoma" w:hAnsi="Tahoma" w:cs="Tahoma"/>
          <w:i/>
          <w:sz w:val="16"/>
          <w:szCs w:val="16"/>
        </w:rPr>
      </w:pPr>
      <w:r w:rsidRPr="002D163E">
        <w:rPr>
          <w:rFonts w:ascii="Tahoma" w:hAnsi="Tahoma" w:cs="Tahoma"/>
          <w:i/>
          <w:sz w:val="16"/>
          <w:szCs w:val="16"/>
        </w:rPr>
        <w:t>(nazwa Wykonawcy)</w:t>
      </w:r>
    </w:p>
    <w:p w14:paraId="2A78712B" w14:textId="1098BC85" w:rsidR="00170E53" w:rsidRDefault="00382A81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postępowaniu o udzielenie zamówienia na realizację </w:t>
      </w:r>
      <w:r w:rsidR="002D163E">
        <w:rPr>
          <w:rFonts w:ascii="Tahoma" w:eastAsiaTheme="minorHAnsi" w:hAnsi="Tahoma" w:cs="Tahoma"/>
          <w:bCs/>
          <w:sz w:val="20"/>
          <w:szCs w:val="20"/>
          <w:lang w:eastAsia="en-US"/>
        </w:rPr>
        <w:t>zadania</w:t>
      </w:r>
      <w:r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 pn. </w:t>
      </w:r>
      <w:bookmarkStart w:id="0" w:name="_Hlk141357595"/>
      <w:r w:rsidR="00097F62" w:rsidRPr="00F95112">
        <w:rPr>
          <w:rFonts w:ascii="Tahoma" w:hAnsi="Tahoma" w:cs="Tahoma"/>
          <w:bCs/>
          <w:i/>
          <w:iCs/>
          <w:sz w:val="20"/>
          <w:szCs w:val="20"/>
        </w:rPr>
        <w:t>„Bytomski Park Przemysłowy – Modernizacja odpływów liniowych oraz murków oporowych przy wjeździe do doków.”</w:t>
      </w:r>
      <w:bookmarkEnd w:id="0"/>
    </w:p>
    <w:p w14:paraId="699A455A" w14:textId="77777777" w:rsidR="00170E53" w:rsidRDefault="00382A81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iż:</w:t>
      </w:r>
    </w:p>
    <w:p w14:paraId="5E637984" w14:textId="683C4869" w:rsidR="00170E53" w:rsidRPr="009515E5" w:rsidRDefault="00382A81" w:rsidP="00ED4C92">
      <w:pPr>
        <w:pStyle w:val="Akapitzlist"/>
        <w:numPr>
          <w:ilvl w:val="0"/>
          <w:numId w:val="1"/>
        </w:numPr>
        <w:spacing w:after="120" w:line="276" w:lineRule="auto"/>
        <w:ind w:left="351" w:hanging="357"/>
        <w:contextualSpacing w:val="0"/>
        <w:jc w:val="both"/>
      </w:pPr>
      <w:r w:rsidRPr="009515E5">
        <w:rPr>
          <w:rFonts w:ascii="Tahoma" w:hAnsi="Tahoma" w:cs="Tahoma"/>
          <w:sz w:val="20"/>
          <w:szCs w:val="20"/>
          <w:lang w:eastAsia="en-US"/>
        </w:rPr>
        <w:t xml:space="preserve">Podmiot </w:t>
      </w:r>
      <w:r w:rsidRPr="009515E5">
        <w:rPr>
          <w:rFonts w:ascii="Tahoma" w:hAnsi="Tahoma" w:cs="Tahoma"/>
          <w:sz w:val="20"/>
          <w:szCs w:val="20"/>
        </w:rPr>
        <w:t>udostępniający zasoby udostępnia Wykonawcy zasoby w następującym zakresie:</w:t>
      </w:r>
    </w:p>
    <w:p w14:paraId="2939A568" w14:textId="77777777" w:rsidR="00170E53" w:rsidRPr="009515E5" w:rsidRDefault="00382A81">
      <w:pPr>
        <w:pStyle w:val="Akapitzlist"/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9515E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238B4234" w14:textId="77777777" w:rsidR="00170E53" w:rsidRPr="009515E5" w:rsidRDefault="00382A81">
      <w:pPr>
        <w:pStyle w:val="Akapitzlist"/>
        <w:spacing w:after="120" w:line="276" w:lineRule="auto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515E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307779F1" w14:textId="2E11376F" w:rsidR="00170E53" w:rsidRPr="009515E5" w:rsidRDefault="002D163E" w:rsidP="0064231F">
      <w:pPr>
        <w:pStyle w:val="Akapitzlist"/>
        <w:numPr>
          <w:ilvl w:val="0"/>
          <w:numId w:val="1"/>
        </w:numPr>
        <w:spacing w:line="276" w:lineRule="auto"/>
        <w:ind w:left="351" w:hanging="357"/>
        <w:jc w:val="both"/>
      </w:pPr>
      <w:r>
        <w:rPr>
          <w:rFonts w:ascii="Tahoma" w:hAnsi="Tahoma" w:cs="Tahoma"/>
          <w:sz w:val="20"/>
          <w:szCs w:val="20"/>
        </w:rPr>
        <w:t>S</w:t>
      </w:r>
      <w:r w:rsidR="00382A81" w:rsidRPr="009515E5">
        <w:rPr>
          <w:rFonts w:ascii="Tahoma" w:hAnsi="Tahoma" w:cs="Tahoma"/>
          <w:sz w:val="20"/>
          <w:szCs w:val="20"/>
        </w:rPr>
        <w:t xml:space="preserve">posób wykorzystania </w:t>
      </w:r>
      <w:r>
        <w:rPr>
          <w:rFonts w:ascii="Tahoma" w:hAnsi="Tahoma" w:cs="Tahoma"/>
          <w:sz w:val="20"/>
          <w:szCs w:val="20"/>
        </w:rPr>
        <w:t xml:space="preserve">z </w:t>
      </w:r>
      <w:r w:rsidR="00382A81" w:rsidRPr="009515E5">
        <w:rPr>
          <w:rFonts w:ascii="Tahoma" w:hAnsi="Tahoma" w:cs="Tahoma"/>
          <w:sz w:val="20"/>
          <w:szCs w:val="20"/>
        </w:rPr>
        <w:t>zasobów Podmiotu udostępniającego zasoby i okres udziału tego Podmiotu przy wykonywaniu przedmiotu umowy będzie następujący:</w:t>
      </w:r>
    </w:p>
    <w:p w14:paraId="728DDD1A" w14:textId="77777777" w:rsidR="00170E53" w:rsidRDefault="00382A81" w:rsidP="0064231F">
      <w:pPr>
        <w:spacing w:line="276" w:lineRule="auto"/>
        <w:ind w:firstLine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47682462" w14:textId="77777777" w:rsidR="00170E53" w:rsidRDefault="00382A81">
      <w:pPr>
        <w:pStyle w:val="Akapitzlist"/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014899D9" w14:textId="77777777" w:rsidR="00170E53" w:rsidRDefault="00382A81">
      <w:pPr>
        <w:pStyle w:val="Akapitzlist"/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5942CFEE" w14:textId="0367D4B8" w:rsidR="00170E53" w:rsidRDefault="002D163E" w:rsidP="00ED4C92">
      <w:pPr>
        <w:pStyle w:val="Akapitzlist"/>
        <w:numPr>
          <w:ilvl w:val="0"/>
          <w:numId w:val="1"/>
        </w:numPr>
        <w:spacing w:after="120" w:line="276" w:lineRule="auto"/>
        <w:ind w:left="351" w:hanging="357"/>
        <w:contextualSpacing w:val="0"/>
        <w:jc w:val="both"/>
      </w:pPr>
      <w:r>
        <w:rPr>
          <w:rFonts w:ascii="Tahoma" w:hAnsi="Tahoma" w:cs="Tahoma"/>
          <w:sz w:val="20"/>
          <w:szCs w:val="20"/>
        </w:rPr>
        <w:t>O</w:t>
      </w:r>
      <w:r w:rsidR="00382A81">
        <w:rPr>
          <w:rFonts w:ascii="Tahoma" w:hAnsi="Tahoma" w:cs="Tahoma"/>
          <w:sz w:val="20"/>
          <w:szCs w:val="20"/>
        </w:rPr>
        <w:t>świadczam, iż Podmiot udostępniający zasoby zrealizuje zakres działań, o których mowa w pkt. 1 i 2</w:t>
      </w:r>
      <w:r>
        <w:rPr>
          <w:rFonts w:ascii="Tahoma" w:hAnsi="Tahoma" w:cs="Tahoma"/>
          <w:sz w:val="20"/>
          <w:szCs w:val="20"/>
        </w:rPr>
        <w:t xml:space="preserve"> niniejszego zobowiązania</w:t>
      </w:r>
      <w:r w:rsidR="00382A81">
        <w:rPr>
          <w:rFonts w:ascii="Tahoma" w:hAnsi="Tahoma" w:cs="Tahoma"/>
          <w:sz w:val="20"/>
          <w:szCs w:val="20"/>
        </w:rPr>
        <w:t>.</w:t>
      </w:r>
    </w:p>
    <w:p w14:paraId="732FBCD8" w14:textId="5E18EA22" w:rsidR="00170E53" w:rsidRDefault="002D163E">
      <w:pPr>
        <w:pStyle w:val="Akapitzlist"/>
        <w:numPr>
          <w:ilvl w:val="0"/>
          <w:numId w:val="1"/>
        </w:numPr>
        <w:spacing w:after="120" w:line="276" w:lineRule="auto"/>
        <w:ind w:left="357"/>
        <w:jc w:val="both"/>
      </w:pPr>
      <w:r>
        <w:rPr>
          <w:rFonts w:ascii="Tahoma" w:hAnsi="Tahoma" w:cs="Tahoma"/>
          <w:sz w:val="20"/>
          <w:szCs w:val="20"/>
        </w:rPr>
        <w:t>A</w:t>
      </w:r>
      <w:r w:rsidR="00382A81">
        <w:rPr>
          <w:rFonts w:ascii="Tahoma" w:hAnsi="Tahoma" w:cs="Tahoma"/>
          <w:sz w:val="20"/>
          <w:szCs w:val="20"/>
        </w:rPr>
        <w:t xml:space="preserve">kceptuję solidarną odpowiedzialność Wykonawcy i Podmiotu udostępniającego zasoby względem Zamawiającego za szkodę wyrządzoną </w:t>
      </w:r>
      <w:r>
        <w:rPr>
          <w:rFonts w:ascii="Tahoma" w:hAnsi="Tahoma" w:cs="Tahoma"/>
          <w:sz w:val="20"/>
          <w:szCs w:val="20"/>
        </w:rPr>
        <w:t>w</w:t>
      </w:r>
      <w:r w:rsidR="00382A81">
        <w:rPr>
          <w:rFonts w:ascii="Tahoma" w:hAnsi="Tahoma" w:cs="Tahoma"/>
          <w:sz w:val="20"/>
          <w:szCs w:val="20"/>
        </w:rPr>
        <w:t xml:space="preserve"> wskutek nieudostępnienia wyżej zadeklarowanych zasobów.</w:t>
      </w:r>
    </w:p>
    <w:p w14:paraId="096C988B" w14:textId="77777777" w:rsidR="00170E53" w:rsidRDefault="00170E53">
      <w:pPr>
        <w:spacing w:after="120" w:line="276" w:lineRule="auto"/>
        <w:ind w:left="180"/>
        <w:jc w:val="both"/>
        <w:rPr>
          <w:rFonts w:ascii="Tahoma" w:hAnsi="Tahoma" w:cs="Tahoma"/>
          <w:sz w:val="20"/>
          <w:szCs w:val="20"/>
        </w:rPr>
      </w:pPr>
    </w:p>
    <w:p w14:paraId="69EE5040" w14:textId="63F9F6E0" w:rsidR="00170E53" w:rsidRPr="00463EB8" w:rsidRDefault="00382A81">
      <w:pPr>
        <w:pStyle w:val="Default"/>
        <w:rPr>
          <w:rFonts w:ascii="Tahoma" w:hAnsi="Tahoma" w:cs="Tahoma"/>
          <w:sz w:val="18"/>
          <w:szCs w:val="18"/>
        </w:rPr>
      </w:pPr>
      <w:r w:rsidRPr="00463EB8">
        <w:rPr>
          <w:rFonts w:ascii="Tahoma" w:hAnsi="Tahoma" w:cs="Tahoma"/>
          <w:sz w:val="18"/>
          <w:szCs w:val="18"/>
        </w:rPr>
        <w:t>………………………………………</w:t>
      </w:r>
      <w:r w:rsidRPr="00463EB8">
        <w:rPr>
          <w:rFonts w:ascii="Tahoma" w:hAnsi="Tahoma" w:cs="Tahoma"/>
          <w:sz w:val="18"/>
          <w:szCs w:val="18"/>
        </w:rPr>
        <w:tab/>
      </w:r>
      <w:r w:rsidRPr="00463EB8">
        <w:rPr>
          <w:rFonts w:ascii="Tahoma" w:hAnsi="Tahoma" w:cs="Tahoma"/>
          <w:sz w:val="18"/>
          <w:szCs w:val="18"/>
        </w:rPr>
        <w:tab/>
      </w:r>
      <w:r w:rsidRPr="00463EB8">
        <w:rPr>
          <w:rFonts w:ascii="Tahoma" w:hAnsi="Tahoma" w:cs="Tahoma"/>
          <w:sz w:val="18"/>
          <w:szCs w:val="18"/>
        </w:rPr>
        <w:tab/>
      </w:r>
      <w:r w:rsidRPr="00463EB8">
        <w:rPr>
          <w:rFonts w:ascii="Tahoma" w:hAnsi="Tahoma" w:cs="Tahoma"/>
          <w:sz w:val="18"/>
          <w:szCs w:val="18"/>
        </w:rPr>
        <w:tab/>
        <w:t xml:space="preserve">    </w:t>
      </w:r>
      <w:r w:rsidR="009515E5" w:rsidRPr="00463EB8">
        <w:rPr>
          <w:rFonts w:ascii="Tahoma" w:hAnsi="Tahoma" w:cs="Tahoma"/>
          <w:sz w:val="18"/>
          <w:szCs w:val="18"/>
        </w:rPr>
        <w:tab/>
      </w:r>
      <w:r w:rsidR="00463EB8">
        <w:rPr>
          <w:rFonts w:ascii="Tahoma" w:hAnsi="Tahoma" w:cs="Tahoma"/>
          <w:sz w:val="18"/>
          <w:szCs w:val="18"/>
        </w:rPr>
        <w:t xml:space="preserve">  ……….</w:t>
      </w:r>
      <w:r w:rsidRPr="00463EB8">
        <w:rPr>
          <w:rFonts w:ascii="Tahoma" w:hAnsi="Tahoma" w:cs="Tahoma"/>
          <w:sz w:val="18"/>
          <w:szCs w:val="18"/>
        </w:rPr>
        <w:t>………………………………………………</w:t>
      </w:r>
    </w:p>
    <w:p w14:paraId="2729DE67" w14:textId="24F23B98" w:rsidR="00170E53" w:rsidRDefault="00382A81" w:rsidP="009515E5">
      <w:pPr>
        <w:ind w:left="5664" w:hanging="5664"/>
        <w:jc w:val="center"/>
      </w:pPr>
      <w:r w:rsidRPr="00463EB8">
        <w:rPr>
          <w:rFonts w:ascii="Tahoma" w:hAnsi="Tahoma" w:cs="Tahoma"/>
          <w:sz w:val="18"/>
          <w:szCs w:val="18"/>
        </w:rPr>
        <w:t>Miejscowość, data</w:t>
      </w:r>
      <w:r w:rsidR="009515E5" w:rsidRPr="00463EB8">
        <w:rPr>
          <w:rFonts w:ascii="Tahoma" w:hAnsi="Tahoma" w:cs="Tahoma"/>
          <w:sz w:val="18"/>
          <w:szCs w:val="18"/>
        </w:rPr>
        <w:tab/>
      </w:r>
      <w:r w:rsidRPr="00463EB8">
        <w:rPr>
          <w:rFonts w:ascii="Tahoma" w:hAnsi="Tahoma" w:cs="Tahoma"/>
          <w:sz w:val="18"/>
          <w:szCs w:val="18"/>
        </w:rPr>
        <w:t>Imię i nazwisko oraz podpis</w:t>
      </w:r>
      <w:r w:rsidR="009515E5" w:rsidRPr="00463EB8">
        <w:rPr>
          <w:rFonts w:ascii="Tahoma" w:hAnsi="Tahoma" w:cs="Tahoma"/>
          <w:sz w:val="18"/>
          <w:szCs w:val="18"/>
        </w:rPr>
        <w:t xml:space="preserve"> </w:t>
      </w:r>
      <w:r w:rsidRPr="00463EB8">
        <w:rPr>
          <w:rFonts w:ascii="Tahoma" w:hAnsi="Tahoma" w:cs="Tahoma"/>
          <w:sz w:val="18"/>
          <w:szCs w:val="18"/>
        </w:rPr>
        <w:t>osoby/osób</w:t>
      </w:r>
      <w:r>
        <w:rPr>
          <w:rFonts w:ascii="Tahoma" w:hAnsi="Tahoma" w:cs="Tahoma"/>
          <w:sz w:val="18"/>
          <w:szCs w:val="18"/>
        </w:rPr>
        <w:t xml:space="preserve"> uprawionej/uprawnionych</w:t>
      </w:r>
      <w:r w:rsidR="009515E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do reprezentowania Podmiotu udostępniającego zasoby*</w:t>
      </w:r>
      <w:bookmarkStart w:id="1" w:name="_Hlk47022152"/>
      <w:bookmarkEnd w:id="1"/>
    </w:p>
    <w:p w14:paraId="0C45D051" w14:textId="77777777" w:rsidR="00170E53" w:rsidRDefault="00170E53">
      <w:pPr>
        <w:spacing w:after="120" w:line="276" w:lineRule="auto"/>
        <w:ind w:left="2832" w:firstLine="708"/>
        <w:jc w:val="both"/>
        <w:rPr>
          <w:rFonts w:ascii="Tahoma" w:hAnsi="Tahoma" w:cs="Tahoma"/>
          <w:i/>
          <w:sz w:val="20"/>
          <w:szCs w:val="20"/>
        </w:rPr>
      </w:pPr>
    </w:p>
    <w:p w14:paraId="226E6632" w14:textId="77777777" w:rsidR="00D5575E" w:rsidRDefault="00D5575E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</w:p>
    <w:p w14:paraId="6D555E0F" w14:textId="217862AE" w:rsidR="00170E53" w:rsidRDefault="00382A81">
      <w:pPr>
        <w:spacing w:after="120" w:line="276" w:lineRule="auto"/>
        <w:jc w:val="both"/>
      </w:pPr>
      <w:r>
        <w:rPr>
          <w:rFonts w:ascii="Tahoma" w:hAnsi="Tahoma" w:cs="Tahoma"/>
          <w:sz w:val="16"/>
          <w:szCs w:val="16"/>
        </w:rPr>
        <w:t xml:space="preserve">Wykonawca, który polega na zasobach innych podmiotów, odpowiada solidarnie z </w:t>
      </w:r>
      <w:r w:rsidR="002D163E"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z w:val="16"/>
          <w:szCs w:val="16"/>
        </w:rPr>
        <w:t>odmiotem, który zobowiązał się do</w:t>
      </w:r>
      <w:r w:rsidR="009515E5">
        <w:rPr>
          <w:rFonts w:ascii="Tahoma" w:hAnsi="Tahoma" w:cs="Tahoma"/>
          <w:sz w:val="16"/>
          <w:szCs w:val="16"/>
        </w:rPr>
        <w:t> </w:t>
      </w:r>
      <w:r>
        <w:rPr>
          <w:rFonts w:ascii="Tahoma" w:hAnsi="Tahoma" w:cs="Tahoma"/>
          <w:sz w:val="16"/>
          <w:szCs w:val="16"/>
        </w:rPr>
        <w:t>udostępnienia zasobów, za szkodę poniesioną przez Zamawiającego powstałą wskutek nieudostępnienia tych zasobów, chyba że za nieudostępnienie zasobów nie ponosi winy.</w:t>
      </w:r>
    </w:p>
    <w:p w14:paraId="7F064CD9" w14:textId="3F8DB32C" w:rsidR="00170E53" w:rsidRDefault="00382A81">
      <w:pPr>
        <w:spacing w:after="120" w:line="276" w:lineRule="auto"/>
        <w:jc w:val="both"/>
      </w:pPr>
      <w:r>
        <w:rPr>
          <w:rFonts w:ascii="Tahoma" w:hAnsi="Tahoma" w:cs="Tahoma"/>
          <w:sz w:val="16"/>
          <w:szCs w:val="16"/>
        </w:rPr>
        <w:t xml:space="preserve">*Należy dołączyć dokumenty potwierdzające, że osoba podpisująca niniejsze zobowiązanie, jest uprawniona do działania w imieniu </w:t>
      </w:r>
      <w:r w:rsidR="002D163E"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z w:val="16"/>
          <w:szCs w:val="16"/>
        </w:rPr>
        <w:t xml:space="preserve">odmiotu (kopie tych dokumentów muszą być potwierdzone za zgodność z oryginałem przez </w:t>
      </w:r>
      <w:r w:rsidR="002D163E"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z w:val="16"/>
          <w:szCs w:val="16"/>
        </w:rPr>
        <w:t xml:space="preserve">odmiot, a ewentualne pełnomocnictwo do podpisania dokumentów dotyczących </w:t>
      </w:r>
      <w:r w:rsidR="002D163E"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z w:val="16"/>
          <w:szCs w:val="16"/>
        </w:rPr>
        <w:t>odmiotu należy złożyć w formie oryginału lub kopii poświadczonej notarialnie za zgodność z oryginałem).</w:t>
      </w:r>
    </w:p>
    <w:sectPr w:rsidR="00170E53" w:rsidSect="00D5575E">
      <w:headerReference w:type="default" r:id="rId8"/>
      <w:pgSz w:w="11906" w:h="16838"/>
      <w:pgMar w:top="1679" w:right="1417" w:bottom="1135" w:left="1417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4CF4E" w14:textId="77777777" w:rsidR="003F769A" w:rsidRDefault="003F769A">
      <w:r>
        <w:separator/>
      </w:r>
    </w:p>
  </w:endnote>
  <w:endnote w:type="continuationSeparator" w:id="0">
    <w:p w14:paraId="32E814E2" w14:textId="77777777" w:rsidR="003F769A" w:rsidRDefault="003F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2BE8" w14:textId="77777777" w:rsidR="003F769A" w:rsidRDefault="003F769A">
      <w:r>
        <w:separator/>
      </w:r>
    </w:p>
  </w:footnote>
  <w:footnote w:type="continuationSeparator" w:id="0">
    <w:p w14:paraId="28122DE7" w14:textId="77777777" w:rsidR="003F769A" w:rsidRDefault="003F7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B4E6" w14:textId="77777777" w:rsidR="00205E96" w:rsidRPr="00E00218" w:rsidRDefault="00205E96" w:rsidP="00205E96">
    <w:pPr>
      <w:pStyle w:val="Nagwek"/>
      <w:ind w:left="6096"/>
      <w:rPr>
        <w:rFonts w:asciiTheme="minorHAnsi" w:hAnsiTheme="minorHAnsi" w:cstheme="minorHAnsi"/>
        <w:sz w:val="18"/>
        <w:szCs w:val="18"/>
      </w:rPr>
    </w:pPr>
    <w:bookmarkStart w:id="2" w:name="_Hlk126749093"/>
    <w:r w:rsidRPr="00E00218">
      <w:rPr>
        <w:rFonts w:asciiTheme="minorHAnsi" w:hAnsiTheme="minorHAnsi" w:cstheme="minorHAnsi"/>
        <w:noProof/>
        <w:sz w:val="18"/>
        <w:szCs w:val="18"/>
      </w:rPr>
      <w:drawing>
        <wp:anchor distT="0" distB="0" distL="114935" distR="114935" simplePos="0" relativeHeight="251659264" behindDoc="0" locked="0" layoutInCell="0" allowOverlap="1" wp14:anchorId="605F4152" wp14:editId="622ABDB7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927860" cy="568960"/>
          <wp:effectExtent l="0" t="0" r="0" b="2540"/>
          <wp:wrapSquare wrapText="bothSides"/>
          <wp:docPr id="1837104523" name="Obraz 1837104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6" t="-491" r="-146" b="-491"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0218">
      <w:rPr>
        <w:rFonts w:asciiTheme="minorHAnsi" w:hAnsiTheme="minorHAnsi" w:cstheme="minorHAnsi"/>
        <w:sz w:val="18"/>
        <w:szCs w:val="18"/>
      </w:rPr>
      <w:t>44 -100 Gliwice, ul. Wincentego Pola 16</w:t>
    </w:r>
  </w:p>
  <w:p w14:paraId="519CD9E2" w14:textId="77777777" w:rsidR="00205E96" w:rsidRPr="00E00218" w:rsidRDefault="00205E96" w:rsidP="00205E96">
    <w:pPr>
      <w:pStyle w:val="Nagwek"/>
      <w:tabs>
        <w:tab w:val="clear" w:pos="9072"/>
      </w:tabs>
      <w:ind w:left="6096"/>
      <w:rPr>
        <w:rFonts w:asciiTheme="minorHAnsi" w:hAnsiTheme="minorHAnsi" w:cstheme="minorHAnsi"/>
        <w:sz w:val="18"/>
        <w:szCs w:val="18"/>
      </w:rPr>
    </w:pPr>
    <w:r w:rsidRPr="00E00218">
      <w:rPr>
        <w:rFonts w:asciiTheme="minorHAnsi" w:hAnsiTheme="minorHAnsi" w:cstheme="minorHAnsi"/>
        <w:sz w:val="18"/>
        <w:szCs w:val="18"/>
      </w:rPr>
      <w:t>Tel: +48 32 339 31 10</w:t>
    </w:r>
  </w:p>
  <w:p w14:paraId="095F9663" w14:textId="77777777" w:rsidR="00205E96" w:rsidRPr="00E00218" w:rsidRDefault="00205E96" w:rsidP="00205E96">
    <w:pPr>
      <w:pStyle w:val="Nagwek"/>
      <w:tabs>
        <w:tab w:val="clear" w:pos="9072"/>
      </w:tabs>
      <w:ind w:left="6096"/>
      <w:rPr>
        <w:rFonts w:asciiTheme="minorHAnsi" w:hAnsiTheme="minorHAnsi" w:cstheme="minorHAnsi"/>
        <w:sz w:val="18"/>
        <w:szCs w:val="18"/>
      </w:rPr>
    </w:pPr>
    <w:r w:rsidRPr="00E00218">
      <w:rPr>
        <w:rFonts w:asciiTheme="minorHAnsi" w:hAnsiTheme="minorHAnsi" w:cstheme="minorHAnsi"/>
        <w:sz w:val="18"/>
        <w:szCs w:val="18"/>
      </w:rPr>
      <w:t xml:space="preserve">strona: </w:t>
    </w:r>
    <w:hyperlink r:id="rId2">
      <w:r w:rsidRPr="00E00218">
        <w:rPr>
          <w:rStyle w:val="Hipercze"/>
          <w:rFonts w:asciiTheme="minorHAnsi" w:hAnsiTheme="minorHAnsi" w:cstheme="minorHAnsi"/>
          <w:color w:val="4472C4"/>
          <w:sz w:val="18"/>
          <w:szCs w:val="18"/>
        </w:rPr>
        <w:t>www.gapr.pl</w:t>
      </w:r>
    </w:hyperlink>
  </w:p>
  <w:p w14:paraId="3318FAEE" w14:textId="77777777" w:rsidR="00205E96" w:rsidRPr="00E00218" w:rsidRDefault="00205E96" w:rsidP="00205E96">
    <w:pPr>
      <w:pStyle w:val="Nagwek"/>
      <w:tabs>
        <w:tab w:val="clear" w:pos="9072"/>
      </w:tabs>
      <w:ind w:left="6096"/>
      <w:rPr>
        <w:rFonts w:asciiTheme="minorHAnsi" w:hAnsiTheme="minorHAnsi" w:cstheme="minorHAnsi"/>
        <w:sz w:val="18"/>
        <w:szCs w:val="18"/>
        <w:lang w:eastAsia="zh-CN"/>
      </w:rPr>
    </w:pPr>
    <w:r w:rsidRPr="00E00218">
      <w:rPr>
        <w:rFonts w:asciiTheme="minorHAnsi" w:hAnsiTheme="minorHAnsi" w:cstheme="minorHAnsi"/>
        <w:sz w:val="18"/>
        <w:szCs w:val="18"/>
      </w:rPr>
      <w:t xml:space="preserve">e-mail: gapr@gapr.pl </w:t>
    </w:r>
    <w:bookmarkEnd w:id="2"/>
  </w:p>
  <w:p w14:paraId="729DD705" w14:textId="77777777" w:rsidR="00170E53" w:rsidRPr="00205E96" w:rsidRDefault="00170E53" w:rsidP="00205E96">
    <w:pPr>
      <w:pStyle w:val="Nagwek"/>
      <w:tabs>
        <w:tab w:val="clear" w:pos="9072"/>
        <w:tab w:val="right" w:pos="79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BBD"/>
    <w:multiLevelType w:val="multilevel"/>
    <w:tmpl w:val="CD48B7D4"/>
    <w:lvl w:ilvl="0">
      <w:start w:val="1"/>
      <w:numFmt w:val="decimal"/>
      <w:lvlText w:val="%1."/>
      <w:lvlJc w:val="left"/>
      <w:pPr>
        <w:ind w:left="90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BA90A5F"/>
    <w:multiLevelType w:val="multilevel"/>
    <w:tmpl w:val="23446E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18364798">
    <w:abstractNumId w:val="0"/>
  </w:num>
  <w:num w:numId="2" w16cid:durableId="2079404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53"/>
    <w:rsid w:val="00036D85"/>
    <w:rsid w:val="000578E1"/>
    <w:rsid w:val="00097F62"/>
    <w:rsid w:val="00125BAA"/>
    <w:rsid w:val="00170E53"/>
    <w:rsid w:val="001A6095"/>
    <w:rsid w:val="001D646C"/>
    <w:rsid w:val="00205E96"/>
    <w:rsid w:val="002D163E"/>
    <w:rsid w:val="002E713C"/>
    <w:rsid w:val="00382158"/>
    <w:rsid w:val="00382A81"/>
    <w:rsid w:val="003F769A"/>
    <w:rsid w:val="00463EB8"/>
    <w:rsid w:val="005404AE"/>
    <w:rsid w:val="005B5A19"/>
    <w:rsid w:val="005F3101"/>
    <w:rsid w:val="0064231F"/>
    <w:rsid w:val="006F36CB"/>
    <w:rsid w:val="00724344"/>
    <w:rsid w:val="007A51A2"/>
    <w:rsid w:val="008475D2"/>
    <w:rsid w:val="008B15D6"/>
    <w:rsid w:val="009152B1"/>
    <w:rsid w:val="009515E5"/>
    <w:rsid w:val="009B43D8"/>
    <w:rsid w:val="009D53EF"/>
    <w:rsid w:val="00A25DCC"/>
    <w:rsid w:val="00D5575E"/>
    <w:rsid w:val="00D57BF1"/>
    <w:rsid w:val="00E915B5"/>
    <w:rsid w:val="00ED4C92"/>
    <w:rsid w:val="00F66D3B"/>
    <w:rsid w:val="00F8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7460A"/>
  <w15:docId w15:val="{F3218D99-21EF-49CE-97FE-A6082719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B86"/>
    <w:rPr>
      <w:rFonts w:ascii="Arial Narrow" w:eastAsia="Arial Narrow" w:hAnsi="Arial Narrow" w:cs="Arial Narrow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16BBE"/>
    <w:pPr>
      <w:keepNext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C1B86"/>
  </w:style>
  <w:style w:type="character" w:customStyle="1" w:styleId="StopkaZnak">
    <w:name w:val="Stopka Znak"/>
    <w:basedOn w:val="Domylnaczcionkaakapitu"/>
    <w:link w:val="Stopka"/>
    <w:uiPriority w:val="99"/>
    <w:qFormat/>
    <w:rsid w:val="00FC1B8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C1B8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qFormat/>
    <w:rsid w:val="00FC1B8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C1B86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12EAD"/>
    <w:rPr>
      <w:rFonts w:ascii="Arial Narrow" w:eastAsia="Arial Narrow" w:hAnsi="Arial Narrow" w:cs="Arial Narrow"/>
      <w:sz w:val="20"/>
      <w:szCs w:val="20"/>
      <w:lang w:val="x-none" w:eastAsia="x-none"/>
    </w:rPr>
  </w:style>
  <w:style w:type="character" w:customStyle="1" w:styleId="Zakotwiczenieprzypisudolnego">
    <w:name w:val="Zakotwiczenie przypisu dolnego"/>
    <w:rPr>
      <w:rFonts w:cs="Arial Narrow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712EAD"/>
    <w:rPr>
      <w:rFonts w:cs="Arial Narrow"/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437B0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716BB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ListLabel1">
    <w:name w:val="ListLabel 1"/>
    <w:qFormat/>
    <w:rPr>
      <w:rFonts w:cs="Times New Roman"/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ahoma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1B8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FC1B8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C1B8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C1B8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12EAD"/>
    <w:rPr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F82EA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437B0"/>
    <w:rPr>
      <w:b/>
      <w:bCs/>
    </w:rPr>
  </w:style>
  <w:style w:type="paragraph" w:customStyle="1" w:styleId="Default">
    <w:name w:val="Default"/>
    <w:qFormat/>
    <w:rsid w:val="00CC6571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9515E5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czeinternetowe">
    <w:name w:val="Łącze internetowe"/>
    <w:uiPriority w:val="99"/>
    <w:rsid w:val="002D163E"/>
    <w:rPr>
      <w:rFonts w:cs="Times New Roman"/>
      <w:color w:val="0000FF"/>
      <w:u w:val="single"/>
    </w:rPr>
  </w:style>
  <w:style w:type="character" w:styleId="Hipercze">
    <w:name w:val="Hyperlink"/>
    <w:rsid w:val="00205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pr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4F54F-2A39-4360-9421-450F3016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Hanna Musioł</cp:lastModifiedBy>
  <cp:revision>6</cp:revision>
  <cp:lastPrinted>2022-09-06T08:14:00Z</cp:lastPrinted>
  <dcterms:created xsi:type="dcterms:W3CDTF">2023-06-22T10:34:00Z</dcterms:created>
  <dcterms:modified xsi:type="dcterms:W3CDTF">2023-09-05T06:43:00Z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