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4C" w:rsidRDefault="001C5C4C" w:rsidP="00F87EF7">
      <w:pPr>
        <w:tabs>
          <w:tab w:val="right" w:pos="7797"/>
        </w:tabs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Załącznik nr 1 do zapytania ofertowego nr GAPR -ZDSM-</w:t>
      </w:r>
      <w:r w:rsidRPr="00835F9C">
        <w:rPr>
          <w:rFonts w:asciiTheme="minorHAnsi" w:hAnsiTheme="minorHAnsi" w:cstheme="minorHAnsi"/>
          <w:b/>
          <w:szCs w:val="22"/>
        </w:rPr>
        <w:t>RCITT</w:t>
      </w:r>
      <w:r w:rsidRPr="00ED2E01">
        <w:rPr>
          <w:rFonts w:asciiTheme="minorHAnsi" w:hAnsiTheme="minorHAnsi" w:cstheme="minorHAnsi"/>
          <w:b/>
          <w:szCs w:val="22"/>
        </w:rPr>
        <w:t>/</w:t>
      </w:r>
      <w:r w:rsidR="00355546">
        <w:rPr>
          <w:b/>
        </w:rPr>
        <w:t>767</w:t>
      </w:r>
      <w:r w:rsidR="00016982" w:rsidRPr="00ED2E01">
        <w:rPr>
          <w:rFonts w:asciiTheme="minorHAnsi" w:hAnsiTheme="minorHAnsi" w:cstheme="minorHAnsi"/>
          <w:b/>
          <w:szCs w:val="22"/>
        </w:rPr>
        <w:t>/</w:t>
      </w:r>
      <w:r w:rsidRPr="00ED2E01">
        <w:rPr>
          <w:rFonts w:asciiTheme="minorHAnsi" w:hAnsiTheme="minorHAnsi" w:cstheme="minorHAnsi"/>
          <w:b/>
          <w:szCs w:val="22"/>
        </w:rPr>
        <w:t>18</w:t>
      </w:r>
      <w:r w:rsidRPr="00F87EF7">
        <w:rPr>
          <w:rFonts w:asciiTheme="minorHAnsi" w:hAnsiTheme="minorHAnsi" w:cstheme="minorHAnsi"/>
          <w:b/>
          <w:szCs w:val="22"/>
        </w:rPr>
        <w:t>/W</w:t>
      </w:r>
      <w:r w:rsidRPr="00F87EF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z </w:t>
      </w:r>
      <w:r w:rsidRPr="007740FB">
        <w:rPr>
          <w:rFonts w:asciiTheme="minorHAnsi" w:hAnsiTheme="minorHAnsi" w:cstheme="minorHAnsi"/>
          <w:b/>
          <w:szCs w:val="22"/>
        </w:rPr>
        <w:t>dnia</w:t>
      </w:r>
      <w:r w:rsidR="00537040" w:rsidRPr="007740FB">
        <w:rPr>
          <w:rFonts w:asciiTheme="minorHAnsi" w:hAnsiTheme="minorHAnsi" w:cstheme="minorHAnsi"/>
          <w:b/>
          <w:szCs w:val="22"/>
        </w:rPr>
        <w:t xml:space="preserve"> </w:t>
      </w:r>
      <w:r w:rsidR="007740FB" w:rsidRPr="007740FB">
        <w:rPr>
          <w:rFonts w:asciiTheme="minorHAnsi" w:hAnsiTheme="minorHAnsi" w:cstheme="minorHAnsi"/>
          <w:b/>
          <w:szCs w:val="22"/>
        </w:rPr>
        <w:t xml:space="preserve">21 </w:t>
      </w:r>
      <w:r w:rsidR="00537040" w:rsidRPr="007740FB">
        <w:rPr>
          <w:rFonts w:asciiTheme="minorHAnsi" w:hAnsiTheme="minorHAnsi" w:cstheme="minorHAnsi"/>
          <w:b/>
          <w:szCs w:val="22"/>
        </w:rPr>
        <w:t>czerwca</w:t>
      </w:r>
      <w:r w:rsidRPr="00F87EF7">
        <w:rPr>
          <w:rFonts w:asciiTheme="minorHAnsi" w:hAnsiTheme="minorHAnsi" w:cstheme="minorHAnsi"/>
          <w:b/>
          <w:szCs w:val="22"/>
        </w:rPr>
        <w:t xml:space="preserve"> 2018r.</w:t>
      </w:r>
    </w:p>
    <w:p w:rsidR="009A20E7" w:rsidRPr="00F87EF7" w:rsidRDefault="009A20E7" w:rsidP="00F87EF7">
      <w:pPr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E7351D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Default="00F87EF7" w:rsidP="00F87EF7">
      <w:pPr>
        <w:spacing w:before="60" w:after="60" w:line="260" w:lineRule="exact"/>
        <w:jc w:val="both"/>
        <w:rPr>
          <w:rFonts w:asciiTheme="minorHAnsi" w:eastAsia="DejaVuSans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bookmarkStart w:id="1" w:name="_Hlk511985673"/>
      <w:r w:rsidR="00016982">
        <w:rPr>
          <w:rFonts w:asciiTheme="minorHAnsi" w:eastAsia="DejaVuSans" w:hAnsiTheme="minorHAnsi" w:cstheme="minorHAnsi"/>
          <w:szCs w:val="22"/>
        </w:rPr>
        <w:t>opracowanie graficzne</w:t>
      </w:r>
      <w:r w:rsidR="005F76C5">
        <w:rPr>
          <w:rFonts w:asciiTheme="minorHAnsi" w:eastAsia="DejaVuSans" w:hAnsiTheme="minorHAnsi" w:cstheme="minorHAnsi"/>
          <w:szCs w:val="22"/>
        </w:rPr>
        <w:t xml:space="preserve"> </w:t>
      </w:r>
      <w:r w:rsidR="00537040">
        <w:rPr>
          <w:rFonts w:asciiTheme="minorHAnsi" w:eastAsia="DejaVuSans" w:hAnsiTheme="minorHAnsi" w:cstheme="minorHAnsi"/>
          <w:szCs w:val="22"/>
        </w:rPr>
        <w:t xml:space="preserve">projektu </w:t>
      </w:r>
      <w:r w:rsidR="00016982" w:rsidRPr="00FA1306">
        <w:rPr>
          <w:rFonts w:asciiTheme="minorHAnsi" w:eastAsia="DejaVuSans" w:hAnsiTheme="minorHAnsi" w:cstheme="minorHAnsi"/>
          <w:szCs w:val="22"/>
        </w:rPr>
        <w:t xml:space="preserve">materiałów konferencyjnych </w:t>
      </w:r>
      <w:bookmarkEnd w:id="1"/>
      <w:r w:rsidR="007740FB" w:rsidRPr="002A18CC">
        <w:rPr>
          <w:rFonts w:eastAsia="DejaVuSans" w:cs="Calibri"/>
          <w:szCs w:val="22"/>
        </w:rPr>
        <w:t xml:space="preserve">na spotkania branżowe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” </w:t>
      </w:r>
      <w:r w:rsidR="00365268">
        <w:rPr>
          <w:rFonts w:asciiTheme="minorHAnsi" w:eastAsia="DejaVuSans" w:hAnsiTheme="minorHAnsi" w:cstheme="minorHAnsi"/>
          <w:szCs w:val="22"/>
        </w:rPr>
        <w:t xml:space="preserve">nr </w:t>
      </w:r>
      <w:r w:rsidR="00365268" w:rsidRPr="00365268">
        <w:rPr>
          <w:rFonts w:asciiTheme="minorHAnsi" w:eastAsia="DejaVuSans" w:hAnsiTheme="minorHAnsi" w:cstheme="minorHAnsi"/>
          <w:szCs w:val="22"/>
        </w:rPr>
        <w:t xml:space="preserve">WND-RPSL.01.03.00-24-06A2/16, </w:t>
      </w:r>
      <w:r w:rsidR="0015564A" w:rsidRPr="008F1982">
        <w:rPr>
          <w:rFonts w:asciiTheme="minorHAnsi" w:eastAsia="DejaVuSans" w:hAnsiTheme="minorHAnsi" w:cstheme="minorHAnsi"/>
          <w:szCs w:val="22"/>
        </w:rPr>
        <w:t>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055A5F" w:rsidRPr="00F87EF7" w:rsidRDefault="00055A5F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B74366" w:rsidRPr="00F87EF7" w:rsidTr="000166B8">
        <w:tc>
          <w:tcPr>
            <w:tcW w:w="562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B74366" w:rsidRPr="00B74366" w:rsidRDefault="009A20E7" w:rsidP="00227A41">
            <w:pPr>
              <w:spacing w:before="60" w:after="60" w:line="260" w:lineRule="exac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 xml:space="preserve">Opracowanie graficzne </w:t>
            </w:r>
            <w:r w:rsidR="00537040">
              <w:rPr>
                <w:rFonts w:asciiTheme="minorHAnsi" w:eastAsia="DejaVuSans" w:hAnsiTheme="minorHAnsi" w:cstheme="minorHAnsi"/>
                <w:szCs w:val="22"/>
              </w:rPr>
              <w:t xml:space="preserve">projektu </w:t>
            </w:r>
            <w:r w:rsidRPr="00FA1306">
              <w:rPr>
                <w:rFonts w:asciiTheme="minorHAnsi" w:eastAsia="DejaVuSans" w:hAnsiTheme="minorHAnsi" w:cstheme="minorHAnsi"/>
                <w:szCs w:val="22"/>
              </w:rPr>
              <w:t>materiałów konferency</w:t>
            </w:r>
            <w:r>
              <w:rPr>
                <w:rFonts w:asciiTheme="minorHAnsi" w:eastAsia="DejaVuSans" w:hAnsiTheme="minorHAnsi" w:cstheme="minorHAnsi"/>
                <w:szCs w:val="22"/>
              </w:rPr>
              <w:t xml:space="preserve">jnych </w:t>
            </w:r>
            <w:r w:rsidR="003D2476" w:rsidRPr="002A18CC">
              <w:rPr>
                <w:rFonts w:eastAsia="DejaVuSans" w:cs="Calibri"/>
                <w:szCs w:val="22"/>
              </w:rPr>
              <w:t xml:space="preserve">na spotkania branżowe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</w:t>
            </w:r>
            <w:r w:rsidRPr="008B1DFC">
              <w:rPr>
                <w:rFonts w:asciiTheme="minorHAnsi" w:hAnsiTheme="minorHAnsi" w:cstheme="minorHAnsi"/>
                <w:szCs w:val="22"/>
              </w:rPr>
              <w:t>/</w:t>
            </w:r>
            <w:r w:rsidR="00696FBE">
              <w:rPr>
                <w:rFonts w:asciiTheme="minorHAnsi" w:hAnsiTheme="minorHAnsi" w:cstheme="minorHAnsi"/>
                <w:szCs w:val="22"/>
              </w:rPr>
              <w:t>767</w:t>
            </w:r>
            <w:r w:rsidR="008B1DFC" w:rsidRPr="008B1DFC">
              <w:rPr>
                <w:rFonts w:asciiTheme="minorHAnsi" w:hAnsiTheme="minorHAnsi" w:cstheme="minorHAnsi"/>
                <w:szCs w:val="22"/>
              </w:rPr>
              <w:t>/</w:t>
            </w:r>
            <w:r w:rsidRPr="00227A41">
              <w:rPr>
                <w:rFonts w:asciiTheme="minorHAnsi" w:hAnsiTheme="minorHAnsi" w:cstheme="minorHAnsi"/>
                <w:szCs w:val="22"/>
              </w:rPr>
              <w:t>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600D91">
              <w:rPr>
                <w:rFonts w:asciiTheme="minorHAnsi" w:hAnsiTheme="minorHAnsi" w:cstheme="minorHAnsi"/>
                <w:szCs w:val="22"/>
              </w:rPr>
              <w:t>dnia</w:t>
            </w:r>
            <w:r w:rsidR="00E47C3E" w:rsidRPr="00600D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00D91" w:rsidRPr="00600D91">
              <w:rPr>
                <w:rFonts w:asciiTheme="minorHAnsi" w:hAnsiTheme="minorHAnsi" w:cstheme="minorHAnsi"/>
                <w:szCs w:val="22"/>
              </w:rPr>
              <w:t>21</w:t>
            </w:r>
            <w:r w:rsidR="00184D5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37040" w:rsidRPr="00600D91">
              <w:rPr>
                <w:rFonts w:asciiTheme="minorHAnsi" w:hAnsiTheme="minorHAnsi" w:cstheme="minorHAnsi"/>
                <w:szCs w:val="22"/>
              </w:rPr>
              <w:t xml:space="preserve"> cze</w:t>
            </w:r>
            <w:r w:rsidR="00537040">
              <w:rPr>
                <w:rFonts w:asciiTheme="minorHAnsi" w:hAnsiTheme="minorHAnsi" w:cstheme="minorHAnsi"/>
                <w:szCs w:val="22"/>
              </w:rPr>
              <w:t>rwca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B74366" w:rsidRPr="00B74366" w:rsidRDefault="007A402C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31" w:type="dxa"/>
          </w:tcPr>
          <w:p w:rsidR="00B74366" w:rsidRPr="00B74366" w:rsidRDefault="00537040" w:rsidP="00537040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1112" w:type="dxa"/>
          </w:tcPr>
          <w:p w:rsidR="00B74366" w:rsidRPr="00B74366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lastRenderedPageBreak/>
        <w:t>Oświadczamy, że z</w:t>
      </w:r>
      <w:r w:rsidRPr="000E4351">
        <w:rPr>
          <w:rFonts w:ascii="Calibri Light" w:hAnsi="Calibri Light" w:cs="Arial"/>
          <w:bCs/>
        </w:rPr>
        <w:t>apozna</w:t>
      </w:r>
      <w:r>
        <w:rPr>
          <w:rFonts w:ascii="Calibri Light" w:hAnsi="Calibri Light" w:cs="Arial"/>
          <w:bCs/>
        </w:rPr>
        <w:t>liśmy się</w:t>
      </w:r>
      <w:r w:rsidRPr="000E4351">
        <w:rPr>
          <w:rFonts w:ascii="Calibri Light" w:hAnsi="Calibri Light" w:cs="Arial"/>
          <w:bCs/>
        </w:rPr>
        <w:t xml:space="preserve"> z zapytaniem ofertowym</w:t>
      </w:r>
      <w:r>
        <w:rPr>
          <w:rFonts w:ascii="Calibri Light" w:hAnsi="Calibri Light" w:cs="Arial"/>
          <w:bCs/>
        </w:rPr>
        <w:t>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>Oświadczamy, że cena podana w ofercie uwzględnia wszystkie koszty stawiane przez Zamawiającego.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</w:t>
      </w:r>
      <w:r w:rsidR="00537040" w:rsidRPr="007740FB">
        <w:rPr>
          <w:rFonts w:ascii="Calibri Light" w:hAnsi="Calibri Light" w:cs="Arial"/>
          <w:bCs/>
        </w:rPr>
        <w:t>2</w:t>
      </w:r>
      <w:r w:rsidRPr="007740FB">
        <w:rPr>
          <w:rFonts w:ascii="Calibri Light" w:hAnsi="Calibri Light" w:cs="Arial"/>
          <w:bCs/>
        </w:rPr>
        <w:t>00,00 zł</w:t>
      </w:r>
      <w:r w:rsidRPr="00E0128E">
        <w:rPr>
          <w:rFonts w:ascii="Calibri Light" w:hAnsi="Calibri Light" w:cs="Arial"/>
          <w:bCs/>
        </w:rPr>
        <w:t xml:space="preserve"> w razie niewywiązania się z przedstawionej przez nas oferty. </w:t>
      </w:r>
    </w:p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2AEF" w:rsidRDefault="00F22AE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5639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9952E" id="Prostokąt 1" o:spid="_x0000_s1026" style="position:absolute;margin-left:566.65pt;margin-top:-153.45pt;width:85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537040" w:rsidP="00321FB4">
    <w:pPr>
      <w:pStyle w:val="Nagwek"/>
    </w:pPr>
    <w:bookmarkStart w:id="2" w:name="_Hlk511648328"/>
    <w:bookmarkStart w:id="3" w:name="_Hlk511648329"/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99060</wp:posOffset>
          </wp:positionV>
          <wp:extent cx="1150620" cy="7118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21D" w:rsidRPr="001E340B">
      <w:rPr>
        <w:b/>
        <w:noProof/>
      </w:rPr>
      <w:drawing>
        <wp:anchor distT="0" distB="0" distL="114300" distR="114300" simplePos="0" relativeHeight="251654144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5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1B93"/>
    <w:rsid w:val="00013150"/>
    <w:rsid w:val="0001441A"/>
    <w:rsid w:val="000166B8"/>
    <w:rsid w:val="00016880"/>
    <w:rsid w:val="00016982"/>
    <w:rsid w:val="000210FA"/>
    <w:rsid w:val="000218E7"/>
    <w:rsid w:val="00022234"/>
    <w:rsid w:val="00022DEF"/>
    <w:rsid w:val="00026C35"/>
    <w:rsid w:val="000279AF"/>
    <w:rsid w:val="00027E4D"/>
    <w:rsid w:val="00036BB3"/>
    <w:rsid w:val="00042018"/>
    <w:rsid w:val="00045AA5"/>
    <w:rsid w:val="00045D34"/>
    <w:rsid w:val="00046683"/>
    <w:rsid w:val="00050535"/>
    <w:rsid w:val="00050DC3"/>
    <w:rsid w:val="00055A5F"/>
    <w:rsid w:val="00057A2F"/>
    <w:rsid w:val="00061C80"/>
    <w:rsid w:val="0006247A"/>
    <w:rsid w:val="00062E8D"/>
    <w:rsid w:val="00063801"/>
    <w:rsid w:val="00065701"/>
    <w:rsid w:val="000666C3"/>
    <w:rsid w:val="00083C2D"/>
    <w:rsid w:val="00087896"/>
    <w:rsid w:val="00092286"/>
    <w:rsid w:val="000940A7"/>
    <w:rsid w:val="000A126C"/>
    <w:rsid w:val="000A3E39"/>
    <w:rsid w:val="000B07FB"/>
    <w:rsid w:val="000B3F81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0E74EE"/>
    <w:rsid w:val="00107584"/>
    <w:rsid w:val="001134A9"/>
    <w:rsid w:val="001173D8"/>
    <w:rsid w:val="001227B1"/>
    <w:rsid w:val="001268D2"/>
    <w:rsid w:val="0013253F"/>
    <w:rsid w:val="00134A3A"/>
    <w:rsid w:val="001355A0"/>
    <w:rsid w:val="00141520"/>
    <w:rsid w:val="00151452"/>
    <w:rsid w:val="001516C5"/>
    <w:rsid w:val="00155044"/>
    <w:rsid w:val="0015564A"/>
    <w:rsid w:val="00166B74"/>
    <w:rsid w:val="001726ED"/>
    <w:rsid w:val="00173D9A"/>
    <w:rsid w:val="00184D59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C5C4C"/>
    <w:rsid w:val="001D0008"/>
    <w:rsid w:val="001D1ED6"/>
    <w:rsid w:val="001D5E58"/>
    <w:rsid w:val="001E7312"/>
    <w:rsid w:val="001F76DD"/>
    <w:rsid w:val="00203AEF"/>
    <w:rsid w:val="00205DC9"/>
    <w:rsid w:val="00210AFE"/>
    <w:rsid w:val="00217679"/>
    <w:rsid w:val="002177A1"/>
    <w:rsid w:val="002200AC"/>
    <w:rsid w:val="002225EB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20D9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55546"/>
    <w:rsid w:val="00365268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B7093"/>
    <w:rsid w:val="003C18E4"/>
    <w:rsid w:val="003C3C74"/>
    <w:rsid w:val="003C61E2"/>
    <w:rsid w:val="003D0066"/>
    <w:rsid w:val="003D0A50"/>
    <w:rsid w:val="003D2476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6B7"/>
    <w:rsid w:val="00450E71"/>
    <w:rsid w:val="004512C4"/>
    <w:rsid w:val="00451B86"/>
    <w:rsid w:val="0045334F"/>
    <w:rsid w:val="00454D1B"/>
    <w:rsid w:val="00462A15"/>
    <w:rsid w:val="00464DE8"/>
    <w:rsid w:val="004678BF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3481A"/>
    <w:rsid w:val="005353AC"/>
    <w:rsid w:val="005355D1"/>
    <w:rsid w:val="00537040"/>
    <w:rsid w:val="00553977"/>
    <w:rsid w:val="00557AEE"/>
    <w:rsid w:val="00562DB1"/>
    <w:rsid w:val="0056364F"/>
    <w:rsid w:val="0056380A"/>
    <w:rsid w:val="005639DD"/>
    <w:rsid w:val="00565CA6"/>
    <w:rsid w:val="00572480"/>
    <w:rsid w:val="0057265C"/>
    <w:rsid w:val="00586B7B"/>
    <w:rsid w:val="0059048F"/>
    <w:rsid w:val="005934FC"/>
    <w:rsid w:val="00596D7A"/>
    <w:rsid w:val="00596F38"/>
    <w:rsid w:val="005B5066"/>
    <w:rsid w:val="005D5710"/>
    <w:rsid w:val="005D675F"/>
    <w:rsid w:val="005D7362"/>
    <w:rsid w:val="005D7BC9"/>
    <w:rsid w:val="005E5A89"/>
    <w:rsid w:val="005E5DE2"/>
    <w:rsid w:val="005E63C6"/>
    <w:rsid w:val="005F29D6"/>
    <w:rsid w:val="005F76C5"/>
    <w:rsid w:val="00600D91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072B"/>
    <w:rsid w:val="006937A6"/>
    <w:rsid w:val="00696FBE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43151"/>
    <w:rsid w:val="00751A22"/>
    <w:rsid w:val="0075213D"/>
    <w:rsid w:val="0075529B"/>
    <w:rsid w:val="00757854"/>
    <w:rsid w:val="00764BFE"/>
    <w:rsid w:val="00764D5B"/>
    <w:rsid w:val="007740FB"/>
    <w:rsid w:val="00774515"/>
    <w:rsid w:val="00780DF3"/>
    <w:rsid w:val="00780FF1"/>
    <w:rsid w:val="00781E88"/>
    <w:rsid w:val="007928C6"/>
    <w:rsid w:val="00792A8D"/>
    <w:rsid w:val="00793E84"/>
    <w:rsid w:val="007A1C5A"/>
    <w:rsid w:val="007A402C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35F9C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0EB5"/>
    <w:rsid w:val="008B1DFC"/>
    <w:rsid w:val="008B4B0D"/>
    <w:rsid w:val="008B6E07"/>
    <w:rsid w:val="008C77D3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1954"/>
    <w:rsid w:val="00951DEB"/>
    <w:rsid w:val="009531E3"/>
    <w:rsid w:val="00962BB8"/>
    <w:rsid w:val="009710A4"/>
    <w:rsid w:val="00985E10"/>
    <w:rsid w:val="009A20E7"/>
    <w:rsid w:val="009B41BB"/>
    <w:rsid w:val="009D27CC"/>
    <w:rsid w:val="009E08F5"/>
    <w:rsid w:val="009E6B18"/>
    <w:rsid w:val="00A22B56"/>
    <w:rsid w:val="00A24355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1073"/>
    <w:rsid w:val="00AA655A"/>
    <w:rsid w:val="00AB3E04"/>
    <w:rsid w:val="00AC7D09"/>
    <w:rsid w:val="00AD08BE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5B66"/>
    <w:rsid w:val="00B47EF1"/>
    <w:rsid w:val="00B52405"/>
    <w:rsid w:val="00B54062"/>
    <w:rsid w:val="00B63424"/>
    <w:rsid w:val="00B6361F"/>
    <w:rsid w:val="00B74366"/>
    <w:rsid w:val="00B761BF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17C3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4817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47734"/>
    <w:rsid w:val="00E47C3E"/>
    <w:rsid w:val="00E50553"/>
    <w:rsid w:val="00E676DF"/>
    <w:rsid w:val="00E7351D"/>
    <w:rsid w:val="00E77B06"/>
    <w:rsid w:val="00E8180E"/>
    <w:rsid w:val="00E85CD8"/>
    <w:rsid w:val="00E87370"/>
    <w:rsid w:val="00E87BDB"/>
    <w:rsid w:val="00E87FBD"/>
    <w:rsid w:val="00EA2E99"/>
    <w:rsid w:val="00EA5551"/>
    <w:rsid w:val="00EB2135"/>
    <w:rsid w:val="00EB7E01"/>
    <w:rsid w:val="00EC7EA2"/>
    <w:rsid w:val="00ED2E01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2AEF"/>
    <w:rsid w:val="00F2482B"/>
    <w:rsid w:val="00F3053E"/>
    <w:rsid w:val="00F32251"/>
    <w:rsid w:val="00F32313"/>
    <w:rsid w:val="00F37BDC"/>
    <w:rsid w:val="00F41791"/>
    <w:rsid w:val="00F43425"/>
    <w:rsid w:val="00F45B55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751BE0A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DBB0-4DAA-49AC-8EE0-0FF3F27D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5</cp:revision>
  <cp:lastPrinted>2018-06-21T09:28:00Z</cp:lastPrinted>
  <dcterms:created xsi:type="dcterms:W3CDTF">2018-06-21T10:02:00Z</dcterms:created>
  <dcterms:modified xsi:type="dcterms:W3CDTF">2018-06-21T12:58:00Z</dcterms:modified>
</cp:coreProperties>
</file>