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C3CCE" w14:textId="1AC27452" w:rsidR="00E853A9" w:rsidRDefault="00000000">
      <w:pPr>
        <w:ind w:left="9204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4 do SIW</w:t>
      </w:r>
      <w:r w:rsidRPr="004F118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P </w:t>
      </w:r>
      <w:r w:rsidRPr="004F1181">
        <w:rPr>
          <w:rFonts w:ascii="Tahoma" w:eastAsia="Symbol" w:hAnsi="Tahoma" w:cs="Tahoma"/>
          <w:b/>
          <w:bCs/>
          <w:sz w:val="20"/>
          <w:szCs w:val="20"/>
        </w:rPr>
        <w:t>nr GAPR-DIPZN</w:t>
      </w:r>
      <w:r w:rsidR="004F1181" w:rsidRPr="004F1181">
        <w:rPr>
          <w:rFonts w:ascii="Tahoma" w:eastAsia="Symbol" w:hAnsi="Tahoma" w:cs="Tahoma"/>
          <w:b/>
          <w:bCs/>
          <w:sz w:val="20"/>
          <w:szCs w:val="20"/>
        </w:rPr>
        <w:t>/</w:t>
      </w:r>
      <w:r w:rsidR="004F1181" w:rsidRPr="004F1181">
        <w:rPr>
          <w:rFonts w:ascii="Tahoma" w:eastAsia="Symbol" w:hAnsi="Tahoma" w:cs="Tahoma"/>
          <w:b/>
          <w:bCs/>
          <w:sz w:val="20"/>
          <w:szCs w:val="20"/>
        </w:rPr>
        <w:t>445</w:t>
      </w:r>
      <w:r w:rsidR="004F1181" w:rsidRPr="004F1181">
        <w:rPr>
          <w:rFonts w:ascii="Tahoma" w:eastAsia="Symbol" w:hAnsi="Tahoma" w:cs="Tahoma"/>
          <w:b/>
          <w:bCs/>
          <w:sz w:val="20"/>
          <w:szCs w:val="20"/>
        </w:rPr>
        <w:t>/</w:t>
      </w:r>
      <w:r w:rsidRPr="004F1181">
        <w:rPr>
          <w:rFonts w:ascii="Tahoma" w:eastAsia="Symbol" w:hAnsi="Tahoma" w:cs="Tahoma"/>
          <w:b/>
          <w:bCs/>
          <w:sz w:val="20"/>
          <w:szCs w:val="20"/>
        </w:rPr>
        <w:t>24/W</w:t>
      </w:r>
    </w:p>
    <w:p w14:paraId="44C58234" w14:textId="77777777" w:rsidR="00E853A9" w:rsidRDefault="00E853A9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6820D6C9" w14:textId="77777777" w:rsidR="00E853A9" w:rsidRDefault="00000000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4EDCCB50" w14:textId="77777777" w:rsidR="00E853A9" w:rsidRDefault="00000000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  <w:t>miejscowość i data</w:t>
      </w:r>
    </w:p>
    <w:p w14:paraId="0770A44B" w14:textId="77777777" w:rsidR="00E853A9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075B77C3" w14:textId="77777777" w:rsidR="00E853A9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(nazwa i adres Oferenta)</w:t>
      </w:r>
    </w:p>
    <w:p w14:paraId="5B0E3540" w14:textId="77777777" w:rsidR="00E853A9" w:rsidRDefault="00000000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4B1DC80B" w14:textId="77777777" w:rsidR="00E853A9" w:rsidRDefault="00000000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>
        <w:rPr>
          <w:rFonts w:ascii="Tahoma" w:eastAsia="Symbol" w:hAnsi="Tahoma" w:cs="Tahoma"/>
          <w:b/>
          <w:sz w:val="28"/>
          <w:szCs w:val="28"/>
          <w:lang w:eastAsia="en-US"/>
        </w:rPr>
        <w:t>WYKAZ OSÓB SKIEROWANYCH PRZEZ OFERENTA DO REALIZACJI ZAMÓWIENIA:</w:t>
      </w:r>
    </w:p>
    <w:p w14:paraId="50902822" w14:textId="52E9D7D8" w:rsidR="00E853A9" w:rsidRDefault="00000000">
      <w:pPr>
        <w:jc w:val="both"/>
        <w:rPr>
          <w:rFonts w:ascii="Trebuchet MS" w:eastAsia="Symbol" w:hAnsi="Trebuchet MS"/>
          <w:b/>
          <w:sz w:val="18"/>
          <w:szCs w:val="18"/>
          <w:lang w:eastAsia="en-US"/>
        </w:rPr>
      </w:pPr>
      <w:r>
        <w:rPr>
          <w:rFonts w:cstheme="minorHAnsi"/>
          <w:b/>
        </w:rPr>
        <w:t>Wykonanie zadania pn. „Likwidacja przeszkód lotniczych (usunięcie/przycięcie 582 szt. drzew) stanowiących naturalne przeszkody lotnicze na działkach: nr 1/7, nr 6, nr 8/2, nr 9, nr 14, nr 15, obręb Bojkowskie Pola w Gliwicach, nr 140/2 obręb Wójtowe Pola w Gliwicach (realizacja zadania na podstawie Decyzji nr SR-2/2024 z dnia 17.01.2024 r. oraz Postanowienia nr SR-14/2024 z dnia 23.02.2024 r.)”</w:t>
      </w:r>
    </w:p>
    <w:tbl>
      <w:tblPr>
        <w:tblW w:w="14848" w:type="dxa"/>
        <w:tblLayout w:type="fixed"/>
        <w:tblLook w:val="01E0" w:firstRow="1" w:lastRow="1" w:firstColumn="1" w:lastColumn="1" w:noHBand="0" w:noVBand="0"/>
      </w:tblPr>
      <w:tblGrid>
        <w:gridCol w:w="651"/>
        <w:gridCol w:w="3568"/>
        <w:gridCol w:w="2269"/>
        <w:gridCol w:w="2977"/>
        <w:gridCol w:w="2833"/>
        <w:gridCol w:w="2550"/>
      </w:tblGrid>
      <w:tr w:rsidR="00E853A9" w14:paraId="70FD9528" w14:textId="77777777">
        <w:trPr>
          <w:trHeight w:val="442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608DE6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24307976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72B07397" w14:textId="77777777" w:rsidR="00E853A9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764F4BE2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5B1F09D2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50C8ACB5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96796A" w14:textId="77777777" w:rsidR="00E853A9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50BCB34B" w14:textId="77777777" w:rsidR="00E853A9" w:rsidRDefault="00E853A9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3731A3" w14:textId="77777777" w:rsidR="00E853A9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7841E9" w14:textId="77777777" w:rsidR="00E853A9" w:rsidRDefault="000000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02855FB0" w14:textId="77777777" w:rsidR="00E853A9" w:rsidRDefault="0000000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należy wpisać:</w:t>
            </w:r>
          </w:p>
          <w:p w14:paraId="51B4A6D2" w14:textId="77777777" w:rsidR="00E853A9" w:rsidRDefault="00000000">
            <w:pPr>
              <w:pStyle w:val="Akapitzlist"/>
              <w:snapToGrid w:val="0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A70B5DD" w14:textId="77777777" w:rsidR="00E853A9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E853A9" w14:paraId="15E9D2E7" w14:textId="77777777"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B50105F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990FBA1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A1237A4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7ED547D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6CF04F3" w14:textId="77777777" w:rsidR="00E853A9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dysponowanie bezpośrednie</w:t>
            </w:r>
            <w:r>
              <w:rPr>
                <w:rStyle w:val="Odwoanieprzypisudolnego"/>
                <w:rFonts w:ascii="Tahoma" w:eastAsia="Symbol" w:hAnsi="Tahoma" w:cs="Tahoma"/>
                <w:b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EFD80F8" w14:textId="77777777" w:rsidR="00E853A9" w:rsidRDefault="0000000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dysponowanie</w:t>
            </w:r>
          </w:p>
          <w:p w14:paraId="6E4987C0" w14:textId="77777777" w:rsidR="00E853A9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ar-SA"/>
              </w:rPr>
              <w:footnoteReference w:id="2"/>
            </w:r>
          </w:p>
        </w:tc>
      </w:tr>
      <w:tr w:rsidR="00E853A9" w14:paraId="7645ED93" w14:textId="77777777">
        <w:trPr>
          <w:trHeight w:val="951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AF06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617C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7F87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41B3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2139D5" w14:textId="77777777" w:rsidR="00E853A9" w:rsidRDefault="00000000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o pracę, umowa zlecenie, umowa  o dzieło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B47700" w14:textId="77777777" w:rsidR="00E853A9" w:rsidRDefault="00000000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zlecenia, umowa o dzieło</w:t>
            </w:r>
          </w:p>
        </w:tc>
      </w:tr>
      <w:tr w:rsidR="00E853A9" w14:paraId="153D7EBE" w14:textId="77777777">
        <w:trPr>
          <w:trHeight w:val="47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118B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785E61F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6DA315D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BA4B199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E1B3D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D923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7F41F5B8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C842A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FD85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D559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E853A9" w14:paraId="1F5A564E" w14:textId="77777777">
        <w:trPr>
          <w:trHeight w:val="43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F678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4352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5FA7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72B8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C9A4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9FBF" w14:textId="77777777" w:rsidR="00E853A9" w:rsidRDefault="00E853A9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67ADA1CF" w14:textId="77777777" w:rsidR="00E853A9" w:rsidRDefault="00E853A9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0B257A3D" w14:textId="3B493F3A" w:rsidR="00E853A9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 posiadanie kwalifikacji zawodowych (np. kopie decyzji, uprawnień – o ile wymagane) i doświadczenia (np. oświadczenia i/lub umowy wraz z protokołami) zgodnie z wymogami SIWP.</w:t>
      </w:r>
    </w:p>
    <w:p w14:paraId="37CF2930" w14:textId="77777777" w:rsidR="00E853A9" w:rsidRDefault="00E853A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216BE4AA" w14:textId="77777777" w:rsidR="00E853A9" w:rsidRDefault="00000000">
      <w:pPr>
        <w:spacing w:line="276" w:lineRule="auto"/>
        <w:jc w:val="both"/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 xml:space="preserve">) podmiotu(ów) załączamy zobowiązanie (oświadczenie) podpisane przez ………………………………………………….., że będziemy dysponowali jego (ich) zasobami przez okres niezbędny do realizacji zamówienia </w:t>
      </w:r>
      <w:r>
        <w:rPr>
          <w:rFonts w:ascii="Tahoma" w:eastAsia="Symbol" w:hAnsi="Tahoma" w:cs="Tahoma"/>
          <w:i/>
          <w:iCs/>
          <w:sz w:val="20"/>
          <w:szCs w:val="20"/>
          <w:lang w:eastAsia="en-US"/>
        </w:rPr>
        <w:t>(jeśli nie dotyczy – ostatnie zdanie należy przekreślić))</w:t>
      </w:r>
      <w:r>
        <w:rPr>
          <w:rFonts w:ascii="Tahoma" w:eastAsia="Symbol" w:hAnsi="Tahoma" w:cs="Tahoma"/>
          <w:sz w:val="20"/>
          <w:szCs w:val="20"/>
          <w:lang w:eastAsia="en-US"/>
        </w:rPr>
        <w:t>..</w:t>
      </w:r>
    </w:p>
    <w:p w14:paraId="43301983" w14:textId="77777777" w:rsidR="00E853A9" w:rsidRDefault="00E853A9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274F8292" w14:textId="77777777" w:rsidR="00E853A9" w:rsidRDefault="0000000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……………….……………………………………………….…………………</w:t>
      </w:r>
    </w:p>
    <w:p w14:paraId="3050D58F" w14:textId="77777777" w:rsidR="00E853A9" w:rsidRDefault="0000000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281DA378" w14:textId="77777777" w:rsidR="00E853A9" w:rsidRDefault="00000000">
      <w:pPr>
        <w:pStyle w:val="Default"/>
        <w:ind w:left="8496" w:firstLine="708"/>
      </w:pPr>
      <w:r>
        <w:rPr>
          <w:rFonts w:ascii="Tahoma" w:hAnsi="Tahoma" w:cs="Tahoma"/>
          <w:sz w:val="18"/>
          <w:szCs w:val="18"/>
        </w:rPr>
        <w:t>do reprezentowania Oferenta</w:t>
      </w:r>
    </w:p>
    <w:sectPr w:rsidR="00E853A9">
      <w:headerReference w:type="even" r:id="rId7"/>
      <w:headerReference w:type="default" r:id="rId8"/>
      <w:headerReference w:type="first" r:id="rId9"/>
      <w:pgSz w:w="16838" w:h="11906" w:orient="landscape"/>
      <w:pgMar w:top="851" w:right="1134" w:bottom="426" w:left="1134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DA8AF" w14:textId="77777777" w:rsidR="00F222C0" w:rsidRDefault="00F222C0">
      <w:r>
        <w:separator/>
      </w:r>
    </w:p>
  </w:endnote>
  <w:endnote w:type="continuationSeparator" w:id="0">
    <w:p w14:paraId="2724166F" w14:textId="77777777" w:rsidR="00F222C0" w:rsidRDefault="00F2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A6BB3" w14:textId="77777777" w:rsidR="00F222C0" w:rsidRDefault="00F222C0">
      <w:pPr>
        <w:rPr>
          <w:sz w:val="12"/>
        </w:rPr>
      </w:pPr>
      <w:r>
        <w:separator/>
      </w:r>
    </w:p>
  </w:footnote>
  <w:footnote w:type="continuationSeparator" w:id="0">
    <w:p w14:paraId="0F9F85BF" w14:textId="77777777" w:rsidR="00F222C0" w:rsidRDefault="00F222C0">
      <w:pPr>
        <w:rPr>
          <w:sz w:val="12"/>
        </w:rPr>
      </w:pPr>
      <w:r>
        <w:continuationSeparator/>
      </w:r>
    </w:p>
  </w:footnote>
  <w:footnote w:id="1">
    <w:p w14:paraId="07ED844A" w14:textId="77777777" w:rsidR="00E853A9" w:rsidRDefault="00000000">
      <w:pPr>
        <w:shd w:val="clear" w:color="auto" w:fill="FFFFFF"/>
        <w:tabs>
          <w:tab w:val="left" w:pos="9720"/>
        </w:tabs>
        <w:ind w:right="-2"/>
        <w:jc w:val="both"/>
        <w:rPr>
          <w:rFonts w:ascii="Tahoma" w:hAnsi="Tahoma" w:cs="Tahoma"/>
          <w:b/>
          <w:strike/>
          <w:sz w:val="14"/>
          <w:szCs w:val="14"/>
          <w:u w:val="single"/>
          <w:lang w:eastAsia="en-US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>„dysponowania bezpośredniego”</w:t>
      </w:r>
      <w:r>
        <w:rPr>
          <w:rFonts w:ascii="Tahoma" w:hAnsi="Tahoma" w:cs="Tahoma"/>
          <w:sz w:val="14"/>
          <w:szCs w:val="14"/>
          <w:lang w:eastAsia="en-US"/>
        </w:rPr>
  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  </w:r>
    </w:p>
    <w:p w14:paraId="3DF8C494" w14:textId="77777777" w:rsidR="00E853A9" w:rsidRDefault="00E853A9">
      <w:pPr>
        <w:pStyle w:val="Tekstprzypisudolnego"/>
        <w:jc w:val="both"/>
      </w:pPr>
    </w:p>
  </w:footnote>
  <w:footnote w:id="2">
    <w:p w14:paraId="0B9A365D" w14:textId="77777777" w:rsidR="00E853A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 xml:space="preserve">„dysponowania pośredniego” </w:t>
      </w:r>
      <w:r>
        <w:rPr>
          <w:rFonts w:ascii="Tahoma" w:hAnsi="Tahoma" w:cs="Tahoma"/>
          <w:sz w:val="14"/>
          <w:szCs w:val="14"/>
          <w:lang w:eastAsia="en-US"/>
        </w:rPr>
        <w:t>należy rozumieć powoływanie się na osoby zdolne do wykonania przetargu należące do innych podmiotów, tj. podmiotów, które dysponują takimi osobami, na czas realizacji przetargu w celu wykonania pracy związanej  z wykonaniem tego przetargu, np. oddelegują pracownika.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A5EB6" w14:textId="77777777" w:rsidR="00E853A9" w:rsidRDefault="00E853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F927E" w14:textId="77777777" w:rsidR="00E853A9" w:rsidRDefault="00E853A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7EED2" w14:textId="77777777" w:rsidR="00E853A9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2B21E799" w14:textId="77777777" w:rsidR="00E853A9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4EBEB558" w14:textId="77777777" w:rsidR="00E853A9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053FC5DE" w14:textId="77777777" w:rsidR="00E853A9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Hipercze1"/>
          <w:sz w:val="18"/>
          <w:szCs w:val="18"/>
        </w:rPr>
        <w:t>www.gapr.pl</w:t>
      </w:r>
    </w:hyperlink>
  </w:p>
  <w:p w14:paraId="7A968167" w14:textId="77777777" w:rsidR="00E853A9" w:rsidRDefault="00000000">
    <w:pPr>
      <w:pStyle w:val="Nagwek"/>
      <w:ind w:left="567"/>
      <w:rPr>
        <w:sz w:val="18"/>
        <w:szCs w:val="18"/>
      </w:rPr>
    </w:pPr>
    <w:bookmarkStart w:id="0" w:name="_Hlk61856816"/>
    <w:r>
      <w:rPr>
        <w:sz w:val="18"/>
        <w:szCs w:val="18"/>
      </w:rPr>
      <w:t xml:space="preserve">email: gapr@gapr.pl 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A9"/>
    <w:rsid w:val="004F1181"/>
    <w:rsid w:val="00680EBA"/>
    <w:rsid w:val="006C5297"/>
    <w:rsid w:val="00817DE9"/>
    <w:rsid w:val="00B13F43"/>
    <w:rsid w:val="00E853A9"/>
    <w:rsid w:val="00F2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716A"/>
  <w15:docId w15:val="{6D3820BF-172E-45C5-9E02-AF5A1E8F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qFormat/>
    <w:rsid w:val="006C0CA9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nenumber1">
    <w:name w:val="line number1"/>
    <w:qFormat/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caption11">
    <w:name w:val="caption1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6541"/>
    <w:rPr>
      <w:b/>
      <w:bCs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qFormat/>
    <w:rsid w:val="00881136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uiPriority w:val="99"/>
    <w:semiHidden/>
    <w:qFormat/>
    <w:rsid w:val="00E479B8"/>
    <w:rPr>
      <w:rFonts w:ascii="Arial Narrow" w:eastAsia="Arial Narrow" w:hAnsi="Arial Narrow" w:cs="Arial Narrow"/>
      <w:sz w:val="24"/>
      <w:szCs w:val="24"/>
      <w:lang w:eastAsia="pl-PL"/>
    </w:rPr>
  </w:style>
  <w:style w:type="paragraph" w:customStyle="1" w:styleId="Komentarz">
    <w:name w:val="Komentarz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Magdalena Franków</cp:lastModifiedBy>
  <cp:revision>61</cp:revision>
  <dcterms:created xsi:type="dcterms:W3CDTF">2020-07-16T09:45:00Z</dcterms:created>
  <dcterms:modified xsi:type="dcterms:W3CDTF">2024-06-06T10:32:00Z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