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2620A888" w14:textId="77777777" w:rsidR="00E31191" w:rsidRPr="008C50F8" w:rsidRDefault="00E31191" w:rsidP="00E31191">
      <w:pPr>
        <w:jc w:val="center"/>
        <w:rPr>
          <w:rFonts w:ascii="Calibri" w:hAnsi="Calibri" w:cs="Calibri"/>
          <w:b/>
          <w:sz w:val="28"/>
          <w:szCs w:val="28"/>
        </w:rPr>
      </w:pPr>
      <w:r w:rsidRPr="008C50F8">
        <w:rPr>
          <w:rFonts w:ascii="Calibri" w:hAnsi="Calibri" w:cs="Calibri"/>
          <w:b/>
          <w:sz w:val="28"/>
          <w:szCs w:val="28"/>
        </w:rPr>
        <w:t>FORMULARZ ZGŁOSZENIOWY</w:t>
      </w:r>
    </w:p>
    <w:p w14:paraId="4DEE24E6" w14:textId="77777777" w:rsidR="00E31191" w:rsidRPr="008C50F8" w:rsidRDefault="00E31191" w:rsidP="00E31191">
      <w:pPr>
        <w:jc w:val="center"/>
        <w:rPr>
          <w:rFonts w:ascii="Calibri" w:hAnsi="Calibri" w:cs="Calibri"/>
          <w:b/>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1C2E2B">
        <w:rPr>
          <w:rFonts w:asciiTheme="minorHAnsi" w:hAnsiTheme="minorHAnsi" w:cstheme="minorHAnsi"/>
          <w:b/>
          <w:bCs/>
          <w:sz w:val="24"/>
          <w:szCs w:val="24"/>
        </w:rPr>
        <w:t xml:space="preserve">„Wsparcie osób dorosłych z subregionu centralnego województwa </w:t>
      </w:r>
      <w:r w:rsidRPr="00633060">
        <w:rPr>
          <w:rFonts w:asciiTheme="minorHAnsi" w:hAnsiTheme="minorHAnsi" w:cstheme="minorHAnsi"/>
          <w:b/>
          <w:bCs/>
          <w:sz w:val="24"/>
          <w:szCs w:val="24"/>
        </w:rPr>
        <w:t>śląskiego</w:t>
      </w:r>
      <w:r w:rsidRPr="001C2E2B">
        <w:rPr>
          <w:rFonts w:asciiTheme="minorHAnsi" w:hAnsiTheme="minorHAnsi" w:cstheme="minorHAnsi"/>
          <w:b/>
          <w:bCs/>
          <w:sz w:val="24"/>
          <w:szCs w:val="24"/>
        </w:rPr>
        <w:t xml:space="preserve"> w zakresie nabywania zielonych kompetencji/kwalifikacji”</w:t>
      </w:r>
    </w:p>
    <w:p w14:paraId="440A6DF0" w14:textId="77777777" w:rsidR="00E31191" w:rsidRPr="008C50F8" w:rsidRDefault="00E31191" w:rsidP="00E31191">
      <w:pPr>
        <w:jc w:val="center"/>
        <w:rPr>
          <w:rFonts w:ascii="Calibri" w:hAnsi="Calibri" w:cs="Calibri"/>
          <w:b/>
          <w:sz w:val="24"/>
          <w:szCs w:val="24"/>
        </w:rPr>
      </w:pPr>
    </w:p>
    <w:p w14:paraId="5F28569E" w14:textId="77777777" w:rsidR="00E31191" w:rsidRPr="00535F96" w:rsidRDefault="00E31191" w:rsidP="00E31191">
      <w:pPr>
        <w:jc w:val="center"/>
        <w:rPr>
          <w:rFonts w:asciiTheme="minorHAnsi" w:hAnsiTheme="minorHAnsi" w:cstheme="minorHAnsi"/>
          <w:b/>
          <w:sz w:val="24"/>
          <w:szCs w:val="24"/>
        </w:rPr>
      </w:pPr>
      <w:r w:rsidRPr="008C50F8">
        <w:rPr>
          <w:rFonts w:ascii="Calibri" w:hAnsi="Calibri" w:cs="Calibri"/>
          <w:b/>
          <w:sz w:val="24"/>
          <w:szCs w:val="24"/>
        </w:rPr>
        <w:t>numer proj</w:t>
      </w:r>
      <w:r w:rsidRPr="00535F96">
        <w:rPr>
          <w:rFonts w:ascii="Calibri" w:hAnsi="Calibri" w:cs="Calibri"/>
          <w:b/>
          <w:sz w:val="24"/>
          <w:szCs w:val="24"/>
        </w:rPr>
        <w:t xml:space="preserve">ektu: </w:t>
      </w:r>
      <w:r w:rsidRPr="00535F96">
        <w:rPr>
          <w:rFonts w:asciiTheme="minorHAnsi" w:hAnsiTheme="minorHAnsi" w:cstheme="minorHAnsi"/>
          <w:b/>
          <w:sz w:val="24"/>
          <w:szCs w:val="24"/>
        </w:rPr>
        <w:t>FESL.10.17-IP.02-076B/23</w:t>
      </w:r>
    </w:p>
    <w:p w14:paraId="298FE1B6" w14:textId="77777777" w:rsidR="00E31191" w:rsidRPr="008C50F8" w:rsidRDefault="00E31191" w:rsidP="00E31191">
      <w:pPr>
        <w:jc w:val="center"/>
        <w:rPr>
          <w:rFonts w:ascii="Calibri" w:hAnsi="Calibri" w:cs="Calibri"/>
          <w:b/>
          <w:sz w:val="24"/>
          <w:szCs w:val="24"/>
        </w:rPr>
      </w:pPr>
      <w:r w:rsidRPr="008C50F8">
        <w:rPr>
          <w:rFonts w:ascii="Calibri" w:hAnsi="Calibri" w:cs="Calibri"/>
          <w:b/>
          <w:sz w:val="24"/>
          <w:szCs w:val="24"/>
        </w:rPr>
        <w:t xml:space="preserve">Beneficjent: </w:t>
      </w:r>
      <w:bookmarkStart w:id="1" w:name="_Hlk171679757"/>
      <w:r w:rsidRPr="000320FF">
        <w:rPr>
          <w:rFonts w:asciiTheme="minorHAnsi" w:hAnsiTheme="minorHAnsi" w:cstheme="minorHAnsi"/>
          <w:b/>
          <w:bCs/>
          <w:sz w:val="24"/>
          <w:szCs w:val="24"/>
        </w:rPr>
        <w:t>Górnośląski Akcelerator Przedsiębiorczości Rynkowej sp. z o.o.</w:t>
      </w:r>
      <w:bookmarkEnd w:id="1"/>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2"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2"/>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3" w:name="_Hlk120777899"/>
            <w:r w:rsidRPr="009D3FB6">
              <w:rPr>
                <w:rFonts w:ascii="Calibri" w:hAnsi="Calibri" w:cs="Calibri"/>
                <w:bCs/>
                <w:color w:val="FF0000"/>
                <w:sz w:val="16"/>
                <w:szCs w:val="16"/>
                <w:shd w:val="clear" w:color="auto" w:fill="F2F2F2"/>
              </w:rPr>
              <w:t xml:space="preserve">należy podać miejsce zamieszkania, tj. miejscowość, w której przebywa się z 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3"/>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4D89C1E8"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E31191" w:rsidRPr="00E31191">
              <w:rPr>
                <w:rFonts w:ascii="Calibri" w:hAnsi="Calibri" w:cs="Calibri"/>
                <w:b/>
                <w:bCs/>
                <w:sz w:val="22"/>
                <w:szCs w:val="22"/>
              </w:rPr>
              <w:t>centralnego</w:t>
            </w:r>
          </w:p>
          <w:p w14:paraId="6F53910E" w14:textId="7784DB8F"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512825B1" w:rsidR="00AB65FC" w:rsidRPr="00AB65FC" w:rsidRDefault="00AB65FC" w:rsidP="007A49F2">
            <w:pPr>
              <w:rPr>
                <w:rFonts w:ascii="Calibri" w:hAnsi="Calibri" w:cs="Calibri"/>
                <w:sz w:val="22"/>
                <w:szCs w:val="22"/>
              </w:rPr>
            </w:pPr>
            <w:r w:rsidRPr="00BE2159">
              <w:rPr>
                <w:rFonts w:ascii="Calibri" w:hAnsi="Calibri" w:cs="Calibri"/>
                <w:sz w:val="22"/>
                <w:szCs w:val="22"/>
              </w:rPr>
              <w:t>Pracuję na terenie subregionu</w:t>
            </w:r>
            <w:r w:rsidR="00E31191" w:rsidRPr="00E31191">
              <w:rPr>
                <w:rFonts w:ascii="Calibri" w:hAnsi="Calibri" w:cs="Calibri"/>
                <w:b/>
                <w:bCs/>
                <w:sz w:val="22"/>
                <w:szCs w:val="22"/>
              </w:rPr>
              <w:t xml:space="preserve"> centralnego</w:t>
            </w:r>
            <w:r w:rsidRPr="00BE2159">
              <w:rPr>
                <w:rFonts w:ascii="Calibri" w:hAnsi="Calibri" w:cs="Calibri"/>
                <w:sz w:val="22"/>
                <w:szCs w:val="22"/>
              </w:rPr>
              <w:t xml:space="preserve">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492229AD"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 xml:space="preserve">projektu pn. </w:t>
            </w:r>
            <w:r w:rsidR="000850B3" w:rsidRPr="00AC4F2D">
              <w:rPr>
                <w:rFonts w:ascii="Calibri" w:hAnsi="Calibri" w:cs="Calibri"/>
              </w:rPr>
              <w:t>„</w:t>
            </w:r>
            <w:r w:rsidR="00AC4F2D" w:rsidRPr="00AC4F2D">
              <w:rPr>
                <w:rFonts w:asciiTheme="minorHAnsi" w:hAnsiTheme="minorHAnsi" w:cstheme="minorHAnsi"/>
                <w:sz w:val="22"/>
                <w:szCs w:val="22"/>
              </w:rPr>
              <w:t>Wsparcie osób dorosłych z subregionu centralnego województwa śląskiego w zakresie nabywania zielonych kompetencji/kwalifikacji</w:t>
            </w:r>
            <w:r w:rsidR="000850B3" w:rsidRPr="00AC4F2D">
              <w:rPr>
                <w:rFonts w:ascii="Calibri" w:hAnsi="Calibri" w:cs="Calibri"/>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01AADB51" w14:textId="77777777" w:rsidTr="00BE2159">
        <w:trPr>
          <w:trHeight w:val="454"/>
        </w:trPr>
        <w:tc>
          <w:tcPr>
            <w:tcW w:w="8021" w:type="dxa"/>
            <w:shd w:val="clear" w:color="auto" w:fill="F2F2F2"/>
            <w:vAlign w:val="center"/>
          </w:tcPr>
          <w:p w14:paraId="2D9E87ED" w14:textId="529110CE" w:rsidR="00AB65FC" w:rsidRPr="00BE2159" w:rsidRDefault="00D721E6" w:rsidP="00BE2159">
            <w:pPr>
              <w:pStyle w:val="Akapitzlist1"/>
              <w:spacing w:after="0" w:line="240" w:lineRule="auto"/>
              <w:ind w:left="0"/>
              <w:jc w:val="both"/>
              <w:rPr>
                <w:rFonts w:asciiTheme="minorHAnsi" w:hAnsiTheme="minorHAnsi" w:cstheme="minorHAnsi"/>
                <w:i/>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697520">
              <w:rPr>
                <w:rFonts w:cs="Calibri"/>
                <w:bCs/>
                <w:color w:val="FF0000"/>
              </w:rPr>
              <w:t xml:space="preserve"> </w:t>
            </w:r>
            <w:r w:rsidR="00AB65FC" w:rsidRPr="00FC4207">
              <w:rPr>
                <w:rFonts w:cs="Calibri"/>
                <w:bCs/>
                <w:i/>
              </w:rPr>
              <w:t>(</w:t>
            </w:r>
            <w:r w:rsidR="00AB65FC" w:rsidRPr="00BE2159">
              <w:rPr>
                <w:rFonts w:asciiTheme="minorHAnsi" w:hAnsiTheme="minorHAnsi" w:cstheme="minorHAnsi"/>
                <w:i/>
              </w:rPr>
              <w:t xml:space="preserve">do branży górniczej zalicza się podmioty działające w obszarze o kodach Polskiej Klasyfikacji Działalności (PKD) z Sekcji </w:t>
            </w:r>
            <w:r w:rsidR="00AB65FC" w:rsidRPr="00BE2159">
              <w:rPr>
                <w:rFonts w:asciiTheme="minorHAnsi" w:hAnsiTheme="minorHAnsi" w:cstheme="minorHAnsi"/>
                <w:i/>
              </w:rPr>
              <w:lastRenderedPageBreak/>
              <w:t>B – górnictwo i wydobywanie. Branża okołogórnicza – przedsiębiorca, którego działalność gospodarcza jest uzależniona od sektora górnictwa:</w:t>
            </w:r>
          </w:p>
          <w:p w14:paraId="35D16D22" w14:textId="77777777" w:rsidR="00AB65FC" w:rsidRPr="00BE2159" w:rsidRDefault="00AB65FC" w:rsidP="00BE2159">
            <w:pPr>
              <w:pStyle w:val="Akapitzlist1"/>
              <w:numPr>
                <w:ilvl w:val="0"/>
                <w:numId w:val="7"/>
              </w:numPr>
              <w:spacing w:after="0" w:line="240" w:lineRule="auto"/>
              <w:ind w:left="67" w:firstLine="425"/>
              <w:jc w:val="both"/>
              <w:rPr>
                <w:rFonts w:asciiTheme="minorHAnsi" w:hAnsiTheme="minorHAnsi" w:cstheme="minorHAnsi"/>
                <w:i/>
              </w:rPr>
            </w:pPr>
            <w:r w:rsidRPr="00BE2159">
              <w:rPr>
                <w:rFonts w:asciiTheme="minorHAnsi" w:hAnsiTheme="minorHAnsi" w:cstheme="minorHAnsi"/>
                <w:i/>
              </w:rPr>
              <w:t xml:space="preserve">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 </w:t>
            </w:r>
          </w:p>
          <w:p w14:paraId="3E54899E" w14:textId="7EA6E50E" w:rsidR="00AB65FC" w:rsidRPr="00BE2159" w:rsidRDefault="00AB65FC" w:rsidP="00BE2159">
            <w:pPr>
              <w:pStyle w:val="Akapitzlist1"/>
              <w:numPr>
                <w:ilvl w:val="0"/>
                <w:numId w:val="7"/>
              </w:numPr>
              <w:spacing w:after="0" w:line="240" w:lineRule="auto"/>
              <w:ind w:left="67" w:firstLine="425"/>
              <w:jc w:val="both"/>
              <w:rPr>
                <w:rFonts w:asciiTheme="minorHAnsi" w:hAnsiTheme="minorHAnsi" w:cstheme="minorHAnsi"/>
                <w:i/>
              </w:rPr>
            </w:pPr>
            <w:r w:rsidRPr="00BE2159">
              <w:rPr>
                <w:rFonts w:asciiTheme="minorHAnsi" w:hAnsiTheme="minorHAnsi" w:cstheme="minorHAnsi"/>
                <w:i/>
              </w:rPr>
              <w:t>albo prowadzi działalność w sektorze metalowym bądź jest wytwórcą energii elektrycznej lub ciepła</w:t>
            </w:r>
            <w:r w:rsidR="00960B88">
              <w:rPr>
                <w:rFonts w:asciiTheme="minorHAnsi" w:hAnsiTheme="minorHAnsi" w:cstheme="minorHAnsi"/>
                <w:i/>
              </w:rPr>
              <w:t xml:space="preserve"> </w:t>
            </w:r>
            <w:r w:rsidRPr="00BE2159">
              <w:rPr>
                <w:rFonts w:asciiTheme="minorHAnsi" w:hAnsiTheme="minorHAnsi" w:cstheme="minorHAnsi"/>
                <w:i/>
              </w:rPr>
              <w:t>w oparciu o dostawy węgla.)</w:t>
            </w:r>
          </w:p>
          <w:p w14:paraId="703E6D16" w14:textId="1033F18E" w:rsidR="00D721E6" w:rsidRPr="00697520" w:rsidRDefault="00D721E6" w:rsidP="007A49F2">
            <w:pPr>
              <w:jc w:val="both"/>
              <w:rPr>
                <w:rFonts w:ascii="Calibri" w:hAnsi="Calibri" w:cs="Calibri"/>
                <w:b/>
                <w:bCs/>
                <w:color w:val="FF0000"/>
                <w:sz w:val="22"/>
                <w:szCs w:val="22"/>
              </w:rPr>
            </w:pPr>
          </w:p>
        </w:tc>
        <w:tc>
          <w:tcPr>
            <w:tcW w:w="1063" w:type="dxa"/>
            <w:tcBorders>
              <w:right w:val="single" w:sz="4" w:space="0" w:color="auto"/>
            </w:tcBorders>
            <w:shd w:val="clear" w:color="auto" w:fill="auto"/>
            <w:vAlign w:val="center"/>
          </w:tcPr>
          <w:p w14:paraId="25EBDF80"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lastRenderedPageBreak/>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4EA0AB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52347C9" w14:textId="77777777" w:rsidR="00D721E6" w:rsidRPr="00CF180A" w:rsidRDefault="00D721E6" w:rsidP="00D721E6">
      <w:pPr>
        <w:keepNext/>
        <w:numPr>
          <w:ilvl w:val="0"/>
          <w:numId w:val="2"/>
        </w:numPr>
        <w:ind w:left="425" w:right="-284" w:hanging="357"/>
        <w:rPr>
          <w:rFonts w:ascii="Calibri" w:hAnsi="Calibri" w:cs="Calibri"/>
          <w:vanish/>
          <w:sz w:val="24"/>
          <w:szCs w:val="24"/>
        </w:rPr>
      </w:pPr>
      <w:r>
        <w:rPr>
          <w:rFonts w:ascii="Calibri" w:hAnsi="Calibri" w:cs="Calibri"/>
          <w:b/>
          <w:bCs/>
          <w:sz w:val="24"/>
          <w:szCs w:val="24"/>
        </w:rPr>
        <w:t>WSPARCIE DODATKOWE</w:t>
      </w:r>
    </w:p>
    <w:p w14:paraId="5585BFA9" w14:textId="77777777" w:rsidR="00D721E6" w:rsidRPr="00637137" w:rsidRDefault="00D721E6" w:rsidP="00D721E6">
      <w:pPr>
        <w:keepNext/>
        <w:ind w:left="425" w:right="-285"/>
        <w:rPr>
          <w:rFonts w:ascii="Calibri" w:eastAsia="Calibri" w:hAnsi="Calibri" w:cs="Calibri"/>
          <w:b/>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88"/>
        <w:gridCol w:w="851"/>
        <w:gridCol w:w="850"/>
      </w:tblGrid>
      <w:tr w:rsidR="00D721E6" w:rsidRPr="00637137" w14:paraId="5AA79CA4" w14:textId="77777777" w:rsidTr="007A49F2">
        <w:trPr>
          <w:trHeight w:val="454"/>
        </w:trPr>
        <w:tc>
          <w:tcPr>
            <w:tcW w:w="8188" w:type="dxa"/>
            <w:shd w:val="clear" w:color="auto" w:fill="F2F2F2"/>
            <w:vAlign w:val="center"/>
          </w:tcPr>
          <w:p w14:paraId="0716A7D7" w14:textId="77777777" w:rsidR="00D721E6" w:rsidRPr="00572B74" w:rsidRDefault="00D721E6" w:rsidP="007A49F2">
            <w:pPr>
              <w:pStyle w:val="Akapitzlist"/>
              <w:spacing w:after="0" w:line="240" w:lineRule="auto"/>
              <w:ind w:left="0"/>
              <w:rPr>
                <w:rFonts w:cs="Calibri"/>
              </w:rPr>
            </w:pPr>
            <w:bookmarkStart w:id="4" w:name="_Hlk167798744"/>
            <w:r w:rsidRPr="00572B74">
              <w:rPr>
                <w:rFonts w:cs="Calibri"/>
              </w:rPr>
              <w:t>Skorzystam z</w:t>
            </w:r>
            <w:r>
              <w:rPr>
                <w:rFonts w:cs="Calibri"/>
              </w:rPr>
              <w:t>e wsparcia dodatkowego (</w:t>
            </w:r>
            <w:r w:rsidRPr="00572B74">
              <w:rPr>
                <w:rFonts w:cs="Calibri"/>
              </w:rPr>
              <w:t>usług doradcy zawodowego</w:t>
            </w:r>
            <w:r>
              <w:rPr>
                <w:rFonts w:cs="Calibri"/>
              </w:rPr>
              <w:t>)</w:t>
            </w:r>
          </w:p>
        </w:tc>
        <w:tc>
          <w:tcPr>
            <w:tcW w:w="851" w:type="dxa"/>
            <w:shd w:val="clear" w:color="auto" w:fill="auto"/>
            <w:vAlign w:val="center"/>
          </w:tcPr>
          <w:p w14:paraId="0B3196B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0870638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bookmarkEnd w:id="4"/>
    </w:tbl>
    <w:p w14:paraId="6D4559AA" w14:textId="77777777" w:rsidR="00BE2159" w:rsidRDefault="00BE2159" w:rsidP="00BE2159">
      <w:pPr>
        <w:pStyle w:val="Akapitzlist"/>
        <w:ind w:left="426" w:right="-285"/>
        <w:rPr>
          <w:rFonts w:cs="Calibri"/>
          <w:b/>
          <w:sz w:val="24"/>
          <w:szCs w:val="24"/>
        </w:rPr>
      </w:pPr>
    </w:p>
    <w:p w14:paraId="0E97FB2D" w14:textId="77777777" w:rsidR="00BE2159" w:rsidRDefault="00BE2159" w:rsidP="00BE2159">
      <w:pPr>
        <w:pStyle w:val="Akapitzlist"/>
        <w:ind w:left="426" w:right="-285"/>
        <w:rPr>
          <w:rFonts w:cs="Calibri"/>
          <w:b/>
          <w:sz w:val="24"/>
          <w:szCs w:val="24"/>
        </w:rPr>
      </w:pPr>
    </w:p>
    <w:p w14:paraId="31E0398F" w14:textId="77777777" w:rsidR="00960B88" w:rsidRDefault="00960B88" w:rsidP="00BE2159">
      <w:pPr>
        <w:pStyle w:val="Akapitzlist"/>
        <w:ind w:left="426" w:right="-285"/>
        <w:rPr>
          <w:rFonts w:cs="Calibri"/>
          <w:b/>
          <w:sz w:val="24"/>
          <w:szCs w:val="24"/>
        </w:rPr>
      </w:pPr>
    </w:p>
    <w:p w14:paraId="430FEB8A" w14:textId="77777777" w:rsidR="00BE2159" w:rsidRDefault="00BE2159" w:rsidP="00BE2159">
      <w:pPr>
        <w:pStyle w:val="Akapitzlist"/>
        <w:ind w:left="426" w:right="-285"/>
        <w:rPr>
          <w:rFonts w:cs="Calibri"/>
          <w:b/>
          <w:sz w:val="24"/>
          <w:szCs w:val="24"/>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932"/>
      </w:tblGrid>
      <w:tr w:rsidR="007C6645" w:rsidRPr="007C6645" w14:paraId="7C1F88F3" w14:textId="77777777" w:rsidTr="00B4528D">
        <w:trPr>
          <w:trHeight w:val="454"/>
        </w:trPr>
        <w:tc>
          <w:tcPr>
            <w:tcW w:w="4957"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4932"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4F6BA3" w:rsidRPr="000D189F" w14:paraId="4BF499B1" w14:textId="77777777" w:rsidTr="007251D6">
        <w:trPr>
          <w:cantSplit/>
          <w:trHeight w:val="526"/>
          <w:tblHeader/>
        </w:trPr>
        <w:tc>
          <w:tcPr>
            <w:tcW w:w="8217" w:type="dxa"/>
            <w:shd w:val="clear" w:color="auto" w:fill="F2F2F2"/>
          </w:tcPr>
          <w:p w14:paraId="116F3ADA" w14:textId="30CCFF63"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8"/>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7251D6">
        <w:trPr>
          <w:cantSplit/>
          <w:trHeight w:val="864"/>
        </w:trPr>
        <w:tc>
          <w:tcPr>
            <w:tcW w:w="8217" w:type="dxa"/>
            <w:vMerge w:val="restart"/>
            <w:shd w:val="clear" w:color="auto" w:fill="auto"/>
          </w:tcPr>
          <w:p w14:paraId="01B8FCDD" w14:textId="3B0A8AC7" w:rsidR="004F6BA3" w:rsidRDefault="004F6BA3" w:rsidP="004F6BA3">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5"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7251D6">
        <w:trPr>
          <w:cantSplit/>
          <w:trHeight w:val="856"/>
        </w:trPr>
        <w:tc>
          <w:tcPr>
            <w:tcW w:w="8217"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596558E6" w14:textId="77777777" w:rsidTr="007251D6">
        <w:trPr>
          <w:cantSplit/>
          <w:trHeight w:val="1067"/>
        </w:trPr>
        <w:tc>
          <w:tcPr>
            <w:tcW w:w="8217" w:type="dxa"/>
            <w:shd w:val="clear" w:color="auto" w:fill="auto"/>
          </w:tcPr>
          <w:p w14:paraId="7D723446" w14:textId="080EE5A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 górniczej lub kopia świadectwa pracy potwierd</w:t>
            </w:r>
            <w:r>
              <w:rPr>
                <w:rFonts w:ascii="Calibri" w:hAnsi="Calibri" w:cs="Calibri"/>
                <w:bCs/>
                <w:sz w:val="22"/>
                <w:szCs w:val="22"/>
              </w:rPr>
              <w:t>zona za zgodność z oryginałem w </w:t>
            </w:r>
            <w:r w:rsidRPr="00BB6569">
              <w:rPr>
                <w:rFonts w:ascii="Calibri" w:hAnsi="Calibri" w:cs="Calibri"/>
                <w:bCs/>
                <w:sz w:val="22"/>
                <w:szCs w:val="22"/>
              </w:rPr>
              <w:t xml:space="preserve">przypadku osoby, która opuściła którąś z tych branż nie wcześniej niż 01.01.2021 r. </w:t>
            </w:r>
          </w:p>
        </w:tc>
        <w:tc>
          <w:tcPr>
            <w:tcW w:w="850" w:type="dxa"/>
            <w:shd w:val="clear" w:color="auto" w:fill="auto"/>
            <w:vAlign w:val="center"/>
          </w:tcPr>
          <w:p w14:paraId="214C4D1B"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736B90A"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58F6C9A6" w14:textId="77777777" w:rsidTr="007251D6">
        <w:trPr>
          <w:cantSplit/>
          <w:trHeight w:val="454"/>
        </w:trPr>
        <w:tc>
          <w:tcPr>
            <w:tcW w:w="8217" w:type="dxa"/>
            <w:shd w:val="clear" w:color="auto" w:fill="auto"/>
            <w:vAlign w:val="center"/>
          </w:tcPr>
          <w:p w14:paraId="20104619" w14:textId="036976D0"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7ABAA512" w14:textId="77777777" w:rsidTr="007251D6">
        <w:trPr>
          <w:cantSplit/>
          <w:trHeight w:val="454"/>
        </w:trPr>
        <w:tc>
          <w:tcPr>
            <w:tcW w:w="8217" w:type="dxa"/>
            <w:shd w:val="clear" w:color="auto" w:fill="auto"/>
            <w:vAlign w:val="center"/>
          </w:tcPr>
          <w:p w14:paraId="0EA2D8EC" w14:textId="49A84310" w:rsidR="004F6BA3" w:rsidRPr="00FB0A50" w:rsidRDefault="004F6BA3" w:rsidP="004F6BA3">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111D0DE2" w14:textId="77777777" w:rsidTr="007251D6">
        <w:trPr>
          <w:cantSplit/>
          <w:trHeight w:val="454"/>
        </w:trPr>
        <w:tc>
          <w:tcPr>
            <w:tcW w:w="8217" w:type="dxa"/>
            <w:shd w:val="clear" w:color="auto" w:fill="auto"/>
            <w:vAlign w:val="center"/>
          </w:tcPr>
          <w:p w14:paraId="655BA5D6" w14:textId="4126F91D"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2E38E481" w14:textId="77777777" w:rsidTr="007251D6">
        <w:trPr>
          <w:cantSplit/>
          <w:trHeight w:val="454"/>
        </w:trPr>
        <w:tc>
          <w:tcPr>
            <w:tcW w:w="8217" w:type="dxa"/>
            <w:shd w:val="clear" w:color="auto" w:fill="auto"/>
            <w:vAlign w:val="center"/>
          </w:tcPr>
          <w:p w14:paraId="22AA4D5B" w14:textId="0F2F9C4A"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36B33C7D" w14:textId="77777777" w:rsidTr="007251D6">
        <w:trPr>
          <w:cantSplit/>
          <w:trHeight w:val="526"/>
        </w:trPr>
        <w:tc>
          <w:tcPr>
            <w:tcW w:w="8217" w:type="dxa"/>
            <w:shd w:val="clear" w:color="auto" w:fill="auto"/>
          </w:tcPr>
          <w:p w14:paraId="57A2EC4C" w14:textId="308B72B0" w:rsidR="004F6BA3" w:rsidRPr="004925B9" w:rsidRDefault="004F6BA3" w:rsidP="004F6BA3">
            <w:pPr>
              <w:jc w:val="both"/>
              <w:rPr>
                <w:rFonts w:ascii="Calibri" w:hAnsi="Calibri" w:cs="Calibri"/>
                <w:bCs/>
                <w:sz w:val="22"/>
                <w:szCs w:val="22"/>
              </w:rPr>
            </w:pPr>
            <w:bookmarkStart w:id="6"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4F6BA3" w:rsidRPr="00FB0A50" w:rsidRDefault="004F6BA3" w:rsidP="004F6BA3">
            <w:pPr>
              <w:jc w:val="center"/>
            </w:pPr>
            <w:r w:rsidRPr="00FB0A50">
              <w:rPr>
                <w:rFonts w:ascii="Calibri" w:hAnsi="Calibri" w:cs="Calibri"/>
                <w:bCs/>
                <w:iCs/>
                <w:sz w:val="22"/>
                <w:szCs w:val="22"/>
              </w:rPr>
              <w:sym w:font="Webdings" w:char="F063"/>
            </w:r>
          </w:p>
        </w:tc>
      </w:tr>
      <w:bookmarkEnd w:id="6"/>
      <w:tr w:rsidR="004F6BA3" w:rsidRPr="000D189F" w14:paraId="03EE7F6D" w14:textId="77777777" w:rsidTr="007251D6">
        <w:trPr>
          <w:cantSplit/>
          <w:trHeight w:val="526"/>
        </w:trPr>
        <w:tc>
          <w:tcPr>
            <w:tcW w:w="8217" w:type="dxa"/>
            <w:shd w:val="clear" w:color="auto" w:fill="auto"/>
          </w:tcPr>
          <w:p w14:paraId="08085D85" w14:textId="2CEBF86A" w:rsidR="004F6BA3" w:rsidRPr="00FB0A50" w:rsidRDefault="004F6BA3" w:rsidP="004F6BA3">
            <w:pPr>
              <w:jc w:val="both"/>
              <w:rPr>
                <w:rFonts w:ascii="Calibri" w:hAnsi="Calibri" w:cs="Calibri"/>
                <w:bCs/>
                <w:sz w:val="22"/>
                <w:szCs w:val="22"/>
              </w:rPr>
            </w:pPr>
            <w:r w:rsidRPr="00710928">
              <w:rPr>
                <w:rFonts w:ascii="Calibri" w:hAnsi="Calibri" w:cs="Calibri"/>
                <w:bCs/>
                <w:sz w:val="22"/>
                <w:szCs w:val="22"/>
              </w:rPr>
              <w:t>Wydruk z ZUS PUE 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43F87189" w14:textId="08694FF5" w:rsidR="004F6BA3" w:rsidRPr="00FB0A50" w:rsidRDefault="004F6BA3" w:rsidP="004F6BA3">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2D2873C8" w14:textId="4B2D1BE8" w:rsidR="004F6BA3" w:rsidRPr="00FB0A50" w:rsidRDefault="004F6BA3" w:rsidP="004F6BA3">
            <w:pPr>
              <w:jc w:val="center"/>
              <w:rPr>
                <w:rFonts w:ascii="Calibri" w:hAnsi="Calibri" w:cs="Calibri"/>
                <w:bCs/>
                <w:iCs/>
                <w:sz w:val="22"/>
                <w:szCs w:val="22"/>
              </w:rPr>
            </w:pPr>
            <w:r w:rsidRPr="00FB0A50">
              <w:rPr>
                <w:rFonts w:ascii="Calibri" w:hAnsi="Calibri" w:cs="Calibri"/>
                <w:bCs/>
                <w:iCs/>
                <w:sz w:val="22"/>
                <w:szCs w:val="22"/>
              </w:rPr>
              <w:sym w:font="Webdings" w:char="F063"/>
            </w:r>
          </w:p>
        </w:tc>
      </w:tr>
    </w:tbl>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2317193C"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00960B88" w:rsidRPr="00676737">
              <w:rPr>
                <w:rFonts w:ascii="Calibri" w:hAnsi="Calibri" w:cs="Calibri"/>
                <w:bCs/>
                <w:sz w:val="22"/>
                <w:szCs w:val="22"/>
              </w:rPr>
              <w:t>„Wsparcie osób dorosłych z subregionu centralnego województwa śląskiego w zakresie nabywania zielonych kompetencji/kwalifikacji”</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6DFE1806"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960B88" w:rsidRPr="00E31191">
              <w:rPr>
                <w:rFonts w:ascii="Calibri" w:hAnsi="Calibri" w:cs="Calibri"/>
                <w:b/>
                <w:bCs/>
                <w:sz w:val="22"/>
                <w:szCs w:val="22"/>
              </w:rPr>
              <w:t>centralnego</w:t>
            </w:r>
            <w:r w:rsidR="00960B88">
              <w:rPr>
                <w:rFonts w:ascii="Calibri" w:hAnsi="Calibri" w:cs="Calibri"/>
                <w:b/>
                <w:bCs/>
                <w:sz w:val="22"/>
                <w:szCs w:val="22"/>
              </w:rPr>
              <w:t>.</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BE2159">
        <w:trPr>
          <w:cantSplit/>
        </w:trPr>
        <w:tc>
          <w:tcPr>
            <w:tcW w:w="1406" w:type="dxa"/>
            <w:shd w:val="clear" w:color="auto" w:fill="auto"/>
            <w:vAlign w:val="center"/>
          </w:tcPr>
          <w:p w14:paraId="35E087EB" w14:textId="436E45EB" w:rsidR="00B6140D" w:rsidRPr="00FC511B" w:rsidRDefault="006B7EA5" w:rsidP="00B6140D">
            <w:pPr>
              <w:jc w:val="cente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6992" w:type="dxa"/>
            <w:shd w:val="clear" w:color="auto" w:fill="auto"/>
            <w:vAlign w:val="center"/>
          </w:tcPr>
          <w:p w14:paraId="669BE595" w14:textId="0889E6D4"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 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2D68F75B" w:rsidR="00BE2159" w:rsidRDefault="006B7EA5" w:rsidP="00BE2159">
            <w:pPr>
              <w:jc w:val="center"/>
              <w:rPr>
                <w:rFonts w:ascii="Calibri" w:hAnsi="Calibri" w:cs="Calibri"/>
                <w:bCs/>
                <w:sz w:val="22"/>
                <w:szCs w:val="22"/>
              </w:rPr>
            </w:pPr>
            <w:r>
              <w:rPr>
                <w:rFonts w:ascii="Calibri" w:hAnsi="Calibri" w:cs="Calibri"/>
                <w:bCs/>
                <w:sz w:val="22"/>
                <w:szCs w:val="22"/>
              </w:rPr>
              <w:t>6.</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2EE63B92" w:rsidR="00BE2159" w:rsidRPr="00FC511B" w:rsidRDefault="006B7EA5"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51881DE4" w:rsidR="00BE2159" w:rsidRPr="00FC511B" w:rsidRDefault="006B7EA5"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6DEF831A" w:rsidR="00BE2159" w:rsidRPr="00FC511B" w:rsidRDefault="006B7EA5"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18855D08"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4F4EB4A0"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19744B3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1D768F2B"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85F26B5" w:rsidR="00BE2159" w:rsidRPr="00FC511B" w:rsidRDefault="00BE2159" w:rsidP="00BE2159">
            <w:pPr>
              <w:jc w:val="center"/>
              <w:rPr>
                <w:rFonts w:ascii="Calibri" w:hAnsi="Calibri" w:cs="Calibri"/>
                <w:bCs/>
                <w:sz w:val="22"/>
                <w:szCs w:val="22"/>
              </w:rPr>
            </w:pPr>
            <w:r>
              <w:rPr>
                <w:rFonts w:ascii="Calibri" w:hAnsi="Calibri" w:cs="Calibri"/>
                <w:bCs/>
                <w:sz w:val="22"/>
                <w:szCs w:val="22"/>
              </w:rPr>
              <w:lastRenderedPageBreak/>
              <w:t>1</w:t>
            </w:r>
            <w:r w:rsidR="006B7EA5">
              <w:rPr>
                <w:rFonts w:ascii="Calibri" w:hAnsi="Calibri" w:cs="Calibri"/>
                <w:bCs/>
                <w:sz w:val="22"/>
                <w:szCs w:val="22"/>
              </w:rPr>
              <w:t>4</w:t>
            </w:r>
            <w:r w:rsidRPr="00FC511B">
              <w:rPr>
                <w:rFonts w:ascii="Calibri" w:hAnsi="Calibri" w:cs="Calibri"/>
                <w:bCs/>
                <w:sz w:val="22"/>
                <w:szCs w:val="22"/>
              </w:rPr>
              <w:t>.</w:t>
            </w:r>
          </w:p>
        </w:tc>
        <w:tc>
          <w:tcPr>
            <w:tcW w:w="6992" w:type="dxa"/>
            <w:shd w:val="clear" w:color="auto" w:fill="auto"/>
            <w:vAlign w:val="center"/>
          </w:tcPr>
          <w:p w14:paraId="66908D92" w14:textId="09ED1AE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00D03161" w:rsidRPr="00256910">
              <w:rPr>
                <w:rFonts w:ascii="Calibri" w:hAnsi="Calibri" w:cs="Calibri"/>
                <w:bCs/>
                <w:sz w:val="22"/>
                <w:szCs w:val="22"/>
              </w:rPr>
              <w:t>„</w:t>
            </w:r>
            <w:r w:rsidR="00D03161" w:rsidRPr="00BD4A8E">
              <w:rPr>
                <w:rFonts w:ascii="Calibri" w:hAnsi="Calibri" w:cs="Calibri"/>
                <w:bCs/>
                <w:sz w:val="22"/>
                <w:szCs w:val="22"/>
              </w:rPr>
              <w:t>Wsparcie osób dorosłych z subregionu centralnego województwa śląskiego w zakresie nabywania zielonych kompetencji/kwalifikacji</w:t>
            </w:r>
            <w:r w:rsidR="00D03161" w:rsidRPr="00256910">
              <w:rPr>
                <w:rFonts w:ascii="Calibri" w:hAnsi="Calibri" w:cs="Calibri"/>
                <w:bCs/>
                <w:sz w:val="22"/>
                <w:szCs w:val="22"/>
              </w:rPr>
              <w:t>”</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25E6D82C" w14:textId="77777777" w:rsidR="009079E3" w:rsidRDefault="009079E3" w:rsidP="00D721E6">
      <w:pPr>
        <w:pStyle w:val="Akapitzlist"/>
        <w:spacing w:after="0" w:line="240" w:lineRule="auto"/>
        <w:ind w:left="360"/>
        <w:jc w:val="right"/>
        <w:rPr>
          <w:rFonts w:eastAsia="SimSun"/>
        </w:rPr>
      </w:pPr>
    </w:p>
    <w:p w14:paraId="270B6B41" w14:textId="77777777" w:rsidR="009079E3" w:rsidRDefault="009079E3" w:rsidP="00D721E6">
      <w:pPr>
        <w:pStyle w:val="Akapitzlist"/>
        <w:spacing w:after="0" w:line="240" w:lineRule="auto"/>
        <w:ind w:left="360"/>
        <w:jc w:val="right"/>
        <w:rPr>
          <w:rFonts w:eastAsia="SimSun"/>
        </w:rPr>
      </w:pPr>
    </w:p>
    <w:p w14:paraId="3AC691BD" w14:textId="23FFCA95"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7ABC12E7" w14:textId="77777777" w:rsidR="009079E3" w:rsidRDefault="009079E3" w:rsidP="009079E3">
      <w:pPr>
        <w:spacing w:line="276" w:lineRule="auto"/>
        <w:jc w:val="both"/>
        <w:rPr>
          <w:rFonts w:asciiTheme="minorHAnsi" w:eastAsia="Calibri" w:hAnsiTheme="minorHAnsi" w:cstheme="minorHAnsi"/>
          <w:bCs/>
          <w:i/>
          <w:sz w:val="22"/>
          <w:szCs w:val="22"/>
          <w:u w:val="single"/>
          <w:lang w:eastAsia="en-US"/>
        </w:rPr>
      </w:pPr>
    </w:p>
    <w:p w14:paraId="68E7F84D" w14:textId="7AD93B12" w:rsidR="009079E3" w:rsidRDefault="009079E3" w:rsidP="009079E3">
      <w:pPr>
        <w:spacing w:line="276" w:lineRule="auto"/>
        <w:jc w:val="both"/>
        <w:rPr>
          <w:rFonts w:asciiTheme="minorHAnsi" w:eastAsia="Calibri" w:hAnsiTheme="minorHAnsi" w:cstheme="minorHAnsi"/>
          <w:bCs/>
          <w:i/>
          <w:sz w:val="22"/>
          <w:szCs w:val="22"/>
          <w:u w:val="single"/>
          <w:lang w:eastAsia="en-US"/>
        </w:rPr>
      </w:pPr>
      <w:r w:rsidRPr="006F781B">
        <w:rPr>
          <w:rFonts w:asciiTheme="minorHAnsi" w:eastAsia="Calibri" w:hAnsiTheme="minorHAnsi" w:cstheme="minorHAnsi"/>
          <w:bCs/>
          <w:i/>
          <w:sz w:val="22"/>
          <w:szCs w:val="22"/>
          <w:u w:val="single"/>
          <w:lang w:eastAsia="en-US"/>
        </w:rPr>
        <w:t>Klauzula informacyjna</w:t>
      </w:r>
      <w:r>
        <w:rPr>
          <w:rFonts w:asciiTheme="minorHAnsi" w:eastAsia="Calibri" w:hAnsiTheme="minorHAnsi" w:cstheme="minorHAnsi"/>
          <w:bCs/>
          <w:i/>
          <w:sz w:val="22"/>
          <w:szCs w:val="22"/>
          <w:u w:val="single"/>
          <w:lang w:eastAsia="en-US"/>
        </w:rPr>
        <w:t>:</w:t>
      </w:r>
    </w:p>
    <w:p w14:paraId="262D9F41" w14:textId="77777777" w:rsidR="009079E3" w:rsidRPr="006F781B" w:rsidRDefault="009079E3" w:rsidP="009079E3">
      <w:pPr>
        <w:spacing w:line="276" w:lineRule="auto"/>
        <w:jc w:val="both"/>
        <w:rPr>
          <w:rFonts w:asciiTheme="minorHAnsi" w:eastAsia="Calibri" w:hAnsiTheme="minorHAnsi" w:cstheme="minorHAnsi"/>
          <w:bCs/>
          <w:i/>
          <w:sz w:val="22"/>
          <w:szCs w:val="22"/>
          <w:u w:val="single"/>
          <w:lang w:eastAsia="en-US"/>
        </w:rPr>
      </w:pPr>
    </w:p>
    <w:p w14:paraId="3F434F10" w14:textId="77777777" w:rsidR="009079E3" w:rsidRPr="006F781B" w:rsidRDefault="009079E3" w:rsidP="009079E3">
      <w:pPr>
        <w:shd w:val="clear" w:color="auto" w:fill="FFFFFF"/>
        <w:jc w:val="center"/>
        <w:rPr>
          <w:rFonts w:asciiTheme="minorHAnsi" w:hAnsiTheme="minorHAnsi" w:cstheme="minorHAnsi"/>
          <w:b/>
          <w:bCs/>
          <w:color w:val="000000" w:themeColor="text1"/>
          <w:sz w:val="22"/>
          <w:szCs w:val="22"/>
        </w:rPr>
      </w:pPr>
      <w:r w:rsidRPr="006F781B">
        <w:rPr>
          <w:rFonts w:asciiTheme="minorHAnsi" w:hAnsiTheme="minorHAnsi" w:cstheme="minorHAnsi"/>
          <w:b/>
          <w:bCs/>
          <w:color w:val="000000" w:themeColor="text1"/>
          <w:sz w:val="22"/>
          <w:szCs w:val="22"/>
        </w:rPr>
        <w:t xml:space="preserve">INFORMACJA DOTYCZĄCA PRZETWARZANIA DANYCH OSOBOWYCH DLA </w:t>
      </w:r>
      <w:r>
        <w:rPr>
          <w:rFonts w:asciiTheme="minorHAnsi" w:hAnsiTheme="minorHAnsi" w:cstheme="minorHAnsi"/>
          <w:b/>
          <w:bCs/>
          <w:color w:val="000000" w:themeColor="text1"/>
          <w:sz w:val="22"/>
          <w:szCs w:val="22"/>
        </w:rPr>
        <w:t>KANDYDATÓW/</w:t>
      </w:r>
      <w:r w:rsidRPr="006F781B">
        <w:rPr>
          <w:rFonts w:asciiTheme="minorHAnsi" w:hAnsiTheme="minorHAnsi" w:cstheme="minorHAnsi"/>
          <w:b/>
          <w:bCs/>
          <w:color w:val="000000" w:themeColor="text1"/>
          <w:sz w:val="22"/>
          <w:szCs w:val="22"/>
        </w:rPr>
        <w:t>UCZESTNIKÓW PROJEKTU:</w:t>
      </w:r>
    </w:p>
    <w:p w14:paraId="143CF979" w14:textId="77777777" w:rsidR="009079E3" w:rsidRPr="006F781B" w:rsidRDefault="009079E3" w:rsidP="009079E3">
      <w:pPr>
        <w:shd w:val="clear" w:color="auto" w:fill="FFFFFF"/>
        <w:jc w:val="center"/>
        <w:rPr>
          <w:rFonts w:asciiTheme="minorHAnsi" w:hAnsiTheme="minorHAnsi" w:cstheme="minorHAnsi"/>
          <w:b/>
          <w:bCs/>
          <w:color w:val="000000" w:themeColor="text1"/>
          <w:sz w:val="22"/>
          <w:szCs w:val="22"/>
        </w:rPr>
      </w:pPr>
    </w:p>
    <w:p w14:paraId="023B5693" w14:textId="77777777" w:rsidR="009079E3" w:rsidRPr="006F781B" w:rsidRDefault="009079E3" w:rsidP="009079E3">
      <w:pPr>
        <w:pStyle w:val="Default"/>
        <w:jc w:val="both"/>
        <w:rPr>
          <w:rFonts w:asciiTheme="minorHAnsi" w:hAnsiTheme="minorHAnsi" w:cstheme="minorHAnsi"/>
          <w:color w:val="000000" w:themeColor="text1"/>
          <w:sz w:val="22"/>
          <w:szCs w:val="22"/>
        </w:rPr>
      </w:pPr>
      <w:r w:rsidRPr="006F781B">
        <w:rPr>
          <w:rFonts w:asciiTheme="minorHAnsi" w:eastAsia="Times New Roman" w:hAnsiTheme="minorHAnsi" w:cstheme="minorHAnsi"/>
          <w:color w:val="000000" w:themeColor="text1"/>
          <w:sz w:val="22"/>
          <w:szCs w:val="22"/>
          <w:lang w:eastAsia="pl-PL"/>
          <w14:ligatures w14:val="none"/>
        </w:rPr>
        <w:t xml:space="preserve">„Wsparcie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w:t>
      </w:r>
      <w:r w:rsidRPr="006F781B">
        <w:rPr>
          <w:rFonts w:asciiTheme="minorHAnsi" w:hAnsiTheme="minorHAnsi" w:cstheme="minorHAnsi"/>
          <w:color w:val="000000" w:themeColor="text1"/>
          <w:sz w:val="22"/>
          <w:szCs w:val="22"/>
        </w:rPr>
        <w:t>FESL.10.17-IP.02-076B/23-00.</w:t>
      </w:r>
    </w:p>
    <w:p w14:paraId="3975010C" w14:textId="77777777" w:rsidR="009079E3" w:rsidRPr="006F781B" w:rsidRDefault="009079E3" w:rsidP="009079E3">
      <w:pPr>
        <w:shd w:val="clear" w:color="auto" w:fill="FFFFFF"/>
        <w:jc w:val="both"/>
        <w:rPr>
          <w:rFonts w:asciiTheme="minorHAnsi" w:hAnsiTheme="minorHAnsi" w:cstheme="minorHAnsi"/>
          <w:b/>
          <w:bCs/>
          <w:color w:val="000000" w:themeColor="text1"/>
          <w:sz w:val="22"/>
          <w:szCs w:val="22"/>
        </w:rPr>
      </w:pPr>
    </w:p>
    <w:p w14:paraId="58B5F351" w14:textId="77777777" w:rsidR="009079E3" w:rsidRPr="006F781B" w:rsidRDefault="009079E3" w:rsidP="009079E3">
      <w:pPr>
        <w:ind w:right="111"/>
        <w:jc w:val="both"/>
        <w:rPr>
          <w:rFonts w:asciiTheme="minorHAnsi" w:hAnsiTheme="minorHAnsi" w:cstheme="minorHAnsi"/>
          <w:b/>
          <w:bCs/>
          <w:color w:val="000000" w:themeColor="text1"/>
          <w:sz w:val="22"/>
          <w:szCs w:val="22"/>
        </w:rPr>
      </w:pPr>
      <w:r w:rsidRPr="006F781B">
        <w:rPr>
          <w:rFonts w:asciiTheme="minorHAnsi" w:hAnsiTheme="minorHAnsi" w:cstheme="minorHAnsi"/>
          <w:b/>
          <w:bCs/>
          <w:color w:val="000000" w:themeColor="text1"/>
          <w:sz w:val="22"/>
          <w:szCs w:val="22"/>
        </w:rPr>
        <w:t>Zgodnie z art. 13 ust. 1 i ust. 2 oraz art. 14 ust. 1 i ust. 2 Rozporządzenia</w:t>
      </w:r>
      <w:r w:rsidRPr="006F781B">
        <w:rPr>
          <w:rFonts w:asciiTheme="minorHAnsi" w:hAnsiTheme="minorHAnsi" w:cstheme="minorHAnsi"/>
          <w:b/>
          <w:bCs/>
          <w:color w:val="000000" w:themeColor="text1"/>
          <w:spacing w:val="20"/>
          <w:sz w:val="22"/>
          <w:szCs w:val="22"/>
        </w:rPr>
        <w:t xml:space="preserve"> </w:t>
      </w:r>
      <w:r w:rsidRPr="006F781B">
        <w:rPr>
          <w:rFonts w:asciiTheme="minorHAnsi" w:hAnsiTheme="minorHAnsi" w:cstheme="minorHAnsi"/>
          <w:b/>
          <w:bCs/>
          <w:color w:val="000000" w:themeColor="text1"/>
          <w:sz w:val="22"/>
          <w:szCs w:val="22"/>
        </w:rPr>
        <w:t>Parlamentu</w:t>
      </w:r>
      <w:r w:rsidRPr="006F781B">
        <w:rPr>
          <w:rFonts w:asciiTheme="minorHAnsi" w:hAnsiTheme="minorHAnsi" w:cstheme="minorHAnsi"/>
          <w:b/>
          <w:bCs/>
          <w:color w:val="000000" w:themeColor="text1"/>
          <w:spacing w:val="20"/>
          <w:sz w:val="22"/>
          <w:szCs w:val="22"/>
        </w:rPr>
        <w:t xml:space="preserve"> </w:t>
      </w:r>
      <w:r w:rsidRPr="006F781B">
        <w:rPr>
          <w:rFonts w:asciiTheme="minorHAnsi" w:hAnsiTheme="minorHAnsi" w:cstheme="minorHAnsi"/>
          <w:b/>
          <w:bCs/>
          <w:color w:val="000000" w:themeColor="text1"/>
          <w:sz w:val="22"/>
          <w:szCs w:val="22"/>
        </w:rPr>
        <w:t>Europejskiego</w:t>
      </w:r>
      <w:r w:rsidRPr="006F781B">
        <w:rPr>
          <w:rFonts w:asciiTheme="minorHAnsi" w:hAnsiTheme="minorHAnsi" w:cstheme="minorHAnsi"/>
          <w:b/>
          <w:bCs/>
          <w:color w:val="000000" w:themeColor="text1"/>
          <w:spacing w:val="19"/>
          <w:sz w:val="22"/>
          <w:szCs w:val="22"/>
        </w:rPr>
        <w:t xml:space="preserve"> </w:t>
      </w:r>
      <w:r w:rsidRPr="006F781B">
        <w:rPr>
          <w:rFonts w:asciiTheme="minorHAnsi" w:hAnsiTheme="minorHAnsi" w:cstheme="minorHAnsi"/>
          <w:b/>
          <w:bCs/>
          <w:color w:val="000000" w:themeColor="text1"/>
          <w:sz w:val="22"/>
          <w:szCs w:val="22"/>
        </w:rPr>
        <w:t>i</w:t>
      </w:r>
      <w:r w:rsidRPr="006F781B">
        <w:rPr>
          <w:rFonts w:asciiTheme="minorHAnsi" w:hAnsiTheme="minorHAnsi" w:cstheme="minorHAnsi"/>
          <w:b/>
          <w:bCs/>
          <w:color w:val="000000" w:themeColor="text1"/>
          <w:spacing w:val="-1"/>
          <w:sz w:val="22"/>
          <w:szCs w:val="22"/>
        </w:rPr>
        <w:t xml:space="preserve"> </w:t>
      </w:r>
      <w:r w:rsidRPr="006F781B">
        <w:rPr>
          <w:rFonts w:asciiTheme="minorHAnsi" w:hAnsiTheme="minorHAnsi" w:cstheme="minorHAnsi"/>
          <w:b/>
          <w:bCs/>
          <w:color w:val="000000" w:themeColor="text1"/>
          <w:sz w:val="22"/>
          <w:szCs w:val="22"/>
        </w:rPr>
        <w:t>Rady</w:t>
      </w:r>
      <w:r w:rsidRPr="006F781B">
        <w:rPr>
          <w:rFonts w:asciiTheme="minorHAnsi" w:hAnsiTheme="minorHAnsi" w:cstheme="minorHAnsi"/>
          <w:b/>
          <w:bCs/>
          <w:color w:val="000000" w:themeColor="text1"/>
          <w:spacing w:val="20"/>
          <w:sz w:val="22"/>
          <w:szCs w:val="22"/>
        </w:rPr>
        <w:t xml:space="preserve"> </w:t>
      </w:r>
      <w:r w:rsidRPr="006F781B">
        <w:rPr>
          <w:rFonts w:asciiTheme="minorHAnsi" w:hAnsiTheme="minorHAnsi" w:cstheme="minorHAnsi"/>
          <w:b/>
          <w:bCs/>
          <w:color w:val="000000" w:themeColor="text1"/>
          <w:sz w:val="22"/>
          <w:szCs w:val="22"/>
        </w:rPr>
        <w:t>(UE)</w:t>
      </w:r>
      <w:r w:rsidRPr="006F781B">
        <w:rPr>
          <w:rFonts w:asciiTheme="minorHAnsi" w:hAnsiTheme="minorHAnsi" w:cstheme="minorHAnsi"/>
          <w:b/>
          <w:bCs/>
          <w:color w:val="000000" w:themeColor="text1"/>
          <w:spacing w:val="19"/>
          <w:sz w:val="22"/>
          <w:szCs w:val="22"/>
        </w:rPr>
        <w:t xml:space="preserve"> </w:t>
      </w:r>
      <w:r w:rsidRPr="006F781B">
        <w:rPr>
          <w:rFonts w:asciiTheme="minorHAnsi" w:hAnsiTheme="minorHAnsi" w:cstheme="minorHAnsi"/>
          <w:b/>
          <w:bCs/>
          <w:color w:val="000000" w:themeColor="text1"/>
          <w:sz w:val="22"/>
          <w:szCs w:val="22"/>
        </w:rPr>
        <w:t>2016/679</w:t>
      </w:r>
      <w:r w:rsidRPr="006F781B">
        <w:rPr>
          <w:rFonts w:asciiTheme="minorHAnsi" w:hAnsiTheme="minorHAnsi" w:cstheme="minorHAnsi"/>
          <w:b/>
          <w:bCs/>
          <w:color w:val="000000" w:themeColor="text1"/>
          <w:spacing w:val="21"/>
          <w:sz w:val="22"/>
          <w:szCs w:val="22"/>
        </w:rPr>
        <w:t xml:space="preserve"> </w:t>
      </w:r>
      <w:r w:rsidRPr="006F781B">
        <w:rPr>
          <w:rFonts w:asciiTheme="minorHAnsi" w:hAnsiTheme="minorHAnsi" w:cstheme="minorHAnsi"/>
          <w:b/>
          <w:bCs/>
          <w:color w:val="000000" w:themeColor="text1"/>
          <w:sz w:val="22"/>
          <w:szCs w:val="22"/>
        </w:rPr>
        <w:t>z</w:t>
      </w:r>
      <w:r w:rsidRPr="006F781B">
        <w:rPr>
          <w:rFonts w:asciiTheme="minorHAnsi" w:hAnsiTheme="minorHAnsi" w:cstheme="minorHAnsi"/>
          <w:b/>
          <w:bCs/>
          <w:color w:val="000000" w:themeColor="text1"/>
          <w:spacing w:val="19"/>
          <w:sz w:val="22"/>
          <w:szCs w:val="22"/>
        </w:rPr>
        <w:t xml:space="preserve"> </w:t>
      </w:r>
      <w:r w:rsidRPr="006F781B">
        <w:rPr>
          <w:rFonts w:asciiTheme="minorHAnsi" w:hAnsiTheme="minorHAnsi" w:cstheme="minorHAnsi"/>
          <w:b/>
          <w:bCs/>
          <w:color w:val="000000" w:themeColor="text1"/>
          <w:sz w:val="22"/>
          <w:szCs w:val="22"/>
        </w:rPr>
        <w:t>27</w:t>
      </w:r>
      <w:r w:rsidRPr="006F781B">
        <w:rPr>
          <w:rFonts w:asciiTheme="minorHAnsi" w:hAnsiTheme="minorHAnsi" w:cstheme="minorHAnsi"/>
          <w:b/>
          <w:bCs/>
          <w:color w:val="000000" w:themeColor="text1"/>
          <w:spacing w:val="21"/>
          <w:sz w:val="22"/>
          <w:szCs w:val="22"/>
        </w:rPr>
        <w:t xml:space="preserve"> </w:t>
      </w:r>
      <w:r w:rsidRPr="006F781B">
        <w:rPr>
          <w:rFonts w:asciiTheme="minorHAnsi" w:hAnsiTheme="minorHAnsi" w:cstheme="minorHAnsi"/>
          <w:b/>
          <w:bCs/>
          <w:color w:val="000000" w:themeColor="text1"/>
          <w:sz w:val="22"/>
          <w:szCs w:val="22"/>
        </w:rPr>
        <w:t>kwietnia</w:t>
      </w:r>
      <w:r w:rsidRPr="006F781B">
        <w:rPr>
          <w:rFonts w:asciiTheme="minorHAnsi" w:hAnsiTheme="minorHAnsi" w:cstheme="minorHAnsi"/>
          <w:b/>
          <w:bCs/>
          <w:color w:val="000000" w:themeColor="text1"/>
          <w:spacing w:val="20"/>
          <w:sz w:val="22"/>
          <w:szCs w:val="22"/>
        </w:rPr>
        <w:t xml:space="preserve"> </w:t>
      </w:r>
      <w:r w:rsidRPr="006F781B">
        <w:rPr>
          <w:rFonts w:asciiTheme="minorHAnsi" w:hAnsiTheme="minorHAnsi" w:cstheme="minorHAnsi"/>
          <w:b/>
          <w:bCs/>
          <w:color w:val="000000" w:themeColor="text1"/>
          <w:sz w:val="22"/>
          <w:szCs w:val="22"/>
        </w:rPr>
        <w:t>2016</w:t>
      </w:r>
      <w:r w:rsidRPr="006F781B">
        <w:rPr>
          <w:rFonts w:asciiTheme="minorHAnsi" w:hAnsiTheme="minorHAnsi" w:cstheme="minorHAnsi"/>
          <w:b/>
          <w:bCs/>
          <w:color w:val="000000" w:themeColor="text1"/>
          <w:spacing w:val="21"/>
          <w:sz w:val="22"/>
          <w:szCs w:val="22"/>
        </w:rPr>
        <w:t xml:space="preserve"> </w:t>
      </w:r>
      <w:r w:rsidRPr="006F781B">
        <w:rPr>
          <w:rFonts w:asciiTheme="minorHAnsi" w:hAnsiTheme="minorHAnsi" w:cstheme="minorHAnsi"/>
          <w:b/>
          <w:bCs/>
          <w:color w:val="000000" w:themeColor="text1"/>
          <w:sz w:val="22"/>
          <w:szCs w:val="22"/>
        </w:rPr>
        <w:t>r.</w:t>
      </w:r>
      <w:r w:rsidRPr="006F781B">
        <w:rPr>
          <w:rFonts w:asciiTheme="minorHAnsi" w:hAnsiTheme="minorHAnsi" w:cstheme="minorHAnsi"/>
          <w:b/>
          <w:bCs/>
          <w:color w:val="000000" w:themeColor="text1"/>
          <w:spacing w:val="19"/>
          <w:sz w:val="22"/>
          <w:szCs w:val="22"/>
        </w:rPr>
        <w:t xml:space="preserve"> </w:t>
      </w:r>
      <w:r w:rsidRPr="006F781B">
        <w:rPr>
          <w:rFonts w:asciiTheme="minorHAnsi" w:hAnsiTheme="minorHAnsi" w:cstheme="minorHAnsi"/>
          <w:b/>
          <w:bCs/>
          <w:color w:val="000000" w:themeColor="text1"/>
          <w:sz w:val="22"/>
          <w:szCs w:val="22"/>
        </w:rPr>
        <w:t>w</w:t>
      </w:r>
      <w:r w:rsidRPr="006F781B">
        <w:rPr>
          <w:rFonts w:asciiTheme="minorHAnsi" w:hAnsiTheme="minorHAnsi" w:cstheme="minorHAnsi"/>
          <w:b/>
          <w:bCs/>
          <w:color w:val="000000" w:themeColor="text1"/>
          <w:spacing w:val="21"/>
          <w:sz w:val="22"/>
          <w:szCs w:val="22"/>
        </w:rPr>
        <w:t xml:space="preserve"> </w:t>
      </w:r>
      <w:r w:rsidRPr="006F781B">
        <w:rPr>
          <w:rFonts w:asciiTheme="minorHAnsi" w:hAnsiTheme="minorHAnsi" w:cstheme="minorHAnsi"/>
          <w:b/>
          <w:bCs/>
          <w:color w:val="000000" w:themeColor="text1"/>
          <w:sz w:val="22"/>
          <w:szCs w:val="22"/>
        </w:rPr>
        <w:t>sprawie</w:t>
      </w:r>
      <w:r w:rsidRPr="006F781B">
        <w:rPr>
          <w:rFonts w:asciiTheme="minorHAnsi" w:hAnsiTheme="minorHAnsi" w:cstheme="minorHAnsi"/>
          <w:b/>
          <w:bCs/>
          <w:color w:val="000000" w:themeColor="text1"/>
          <w:spacing w:val="17"/>
          <w:sz w:val="22"/>
          <w:szCs w:val="22"/>
        </w:rPr>
        <w:t xml:space="preserve"> </w:t>
      </w:r>
      <w:r w:rsidRPr="006F781B">
        <w:rPr>
          <w:rFonts w:asciiTheme="minorHAnsi" w:hAnsiTheme="minorHAnsi" w:cstheme="minorHAnsi"/>
          <w:b/>
          <w:bCs/>
          <w:color w:val="000000" w:themeColor="text1"/>
          <w:sz w:val="22"/>
          <w:szCs w:val="22"/>
        </w:rPr>
        <w:t>ochrony</w:t>
      </w:r>
      <w:r w:rsidRPr="006F781B">
        <w:rPr>
          <w:rFonts w:asciiTheme="minorHAnsi" w:hAnsiTheme="minorHAnsi" w:cstheme="minorHAnsi"/>
          <w:b/>
          <w:bCs/>
          <w:color w:val="000000" w:themeColor="text1"/>
          <w:spacing w:val="20"/>
          <w:sz w:val="22"/>
          <w:szCs w:val="22"/>
        </w:rPr>
        <w:t xml:space="preserve"> </w:t>
      </w:r>
      <w:r w:rsidRPr="006F781B">
        <w:rPr>
          <w:rFonts w:asciiTheme="minorHAnsi" w:hAnsiTheme="minorHAnsi" w:cstheme="minorHAnsi"/>
          <w:b/>
          <w:bCs/>
          <w:color w:val="000000" w:themeColor="text1"/>
          <w:sz w:val="22"/>
          <w:szCs w:val="22"/>
        </w:rPr>
        <w:t>osób</w:t>
      </w:r>
      <w:r w:rsidRPr="006F781B">
        <w:rPr>
          <w:rFonts w:asciiTheme="minorHAnsi" w:hAnsiTheme="minorHAnsi" w:cstheme="minorHAnsi"/>
          <w:b/>
          <w:bCs/>
          <w:color w:val="000000" w:themeColor="text1"/>
          <w:spacing w:val="20"/>
          <w:sz w:val="22"/>
          <w:szCs w:val="22"/>
        </w:rPr>
        <w:t xml:space="preserve"> </w:t>
      </w:r>
      <w:r w:rsidRPr="006F781B">
        <w:rPr>
          <w:rFonts w:asciiTheme="minorHAnsi" w:hAnsiTheme="minorHAnsi" w:cstheme="minorHAnsi"/>
          <w:b/>
          <w:bCs/>
          <w:color w:val="000000" w:themeColor="text1"/>
          <w:sz w:val="22"/>
          <w:szCs w:val="22"/>
        </w:rPr>
        <w:t>fizycznych w</w:t>
      </w:r>
      <w:r w:rsidRPr="006F781B">
        <w:rPr>
          <w:rFonts w:asciiTheme="minorHAnsi" w:hAnsiTheme="minorHAnsi" w:cstheme="minorHAnsi"/>
          <w:b/>
          <w:bCs/>
          <w:color w:val="000000" w:themeColor="text1"/>
          <w:spacing w:val="-1"/>
          <w:sz w:val="22"/>
          <w:szCs w:val="22"/>
        </w:rPr>
        <w:t xml:space="preserve"> </w:t>
      </w:r>
      <w:r w:rsidRPr="006F781B">
        <w:rPr>
          <w:rFonts w:asciiTheme="minorHAnsi" w:hAnsiTheme="minorHAnsi" w:cstheme="minorHAnsi"/>
          <w:b/>
          <w:bCs/>
          <w:color w:val="000000" w:themeColor="text1"/>
          <w:sz w:val="22"/>
          <w:szCs w:val="22"/>
        </w:rPr>
        <w:t>związku</w:t>
      </w:r>
      <w:r w:rsidRPr="006F781B">
        <w:rPr>
          <w:rFonts w:asciiTheme="minorHAnsi" w:hAnsiTheme="minorHAnsi" w:cstheme="minorHAnsi"/>
          <w:b/>
          <w:bCs/>
          <w:color w:val="000000" w:themeColor="text1"/>
          <w:spacing w:val="-8"/>
          <w:sz w:val="22"/>
          <w:szCs w:val="22"/>
        </w:rPr>
        <w:t xml:space="preserve"> </w:t>
      </w:r>
      <w:r w:rsidRPr="006F781B">
        <w:rPr>
          <w:rFonts w:asciiTheme="minorHAnsi" w:hAnsiTheme="minorHAnsi" w:cstheme="minorHAnsi"/>
          <w:b/>
          <w:bCs/>
          <w:color w:val="000000" w:themeColor="text1"/>
          <w:sz w:val="22"/>
          <w:szCs w:val="22"/>
        </w:rPr>
        <w:t>z</w:t>
      </w:r>
      <w:r w:rsidRPr="006F781B">
        <w:rPr>
          <w:rFonts w:asciiTheme="minorHAnsi" w:hAnsiTheme="minorHAnsi" w:cstheme="minorHAnsi"/>
          <w:b/>
          <w:bCs/>
          <w:color w:val="000000" w:themeColor="text1"/>
          <w:spacing w:val="-4"/>
          <w:sz w:val="22"/>
          <w:szCs w:val="22"/>
        </w:rPr>
        <w:t xml:space="preserve"> </w:t>
      </w:r>
      <w:r w:rsidRPr="006F781B">
        <w:rPr>
          <w:rFonts w:asciiTheme="minorHAnsi" w:hAnsiTheme="minorHAnsi" w:cstheme="minorHAnsi"/>
          <w:b/>
          <w:bCs/>
          <w:color w:val="000000" w:themeColor="text1"/>
          <w:sz w:val="22"/>
          <w:szCs w:val="22"/>
        </w:rPr>
        <w:t>przetwarzaniem</w:t>
      </w:r>
      <w:r w:rsidRPr="006F781B">
        <w:rPr>
          <w:rFonts w:asciiTheme="minorHAnsi" w:hAnsiTheme="minorHAnsi" w:cstheme="minorHAnsi"/>
          <w:b/>
          <w:bCs/>
          <w:color w:val="000000" w:themeColor="text1"/>
          <w:spacing w:val="-7"/>
          <w:sz w:val="22"/>
          <w:szCs w:val="22"/>
        </w:rPr>
        <w:t xml:space="preserve"> </w:t>
      </w:r>
      <w:r w:rsidRPr="006F781B">
        <w:rPr>
          <w:rFonts w:asciiTheme="minorHAnsi" w:hAnsiTheme="minorHAnsi" w:cstheme="minorHAnsi"/>
          <w:b/>
          <w:bCs/>
          <w:color w:val="000000" w:themeColor="text1"/>
          <w:sz w:val="22"/>
          <w:szCs w:val="22"/>
        </w:rPr>
        <w:t>danych</w:t>
      </w:r>
      <w:r w:rsidRPr="006F781B">
        <w:rPr>
          <w:rFonts w:asciiTheme="minorHAnsi" w:hAnsiTheme="minorHAnsi" w:cstheme="minorHAnsi"/>
          <w:b/>
          <w:bCs/>
          <w:color w:val="000000" w:themeColor="text1"/>
          <w:spacing w:val="-7"/>
          <w:sz w:val="22"/>
          <w:szCs w:val="22"/>
        </w:rPr>
        <w:t xml:space="preserve"> </w:t>
      </w:r>
      <w:r w:rsidRPr="006F781B">
        <w:rPr>
          <w:rFonts w:asciiTheme="minorHAnsi" w:hAnsiTheme="minorHAnsi" w:cstheme="minorHAnsi"/>
          <w:b/>
          <w:bCs/>
          <w:color w:val="000000" w:themeColor="text1"/>
          <w:sz w:val="22"/>
          <w:szCs w:val="22"/>
        </w:rPr>
        <w:t>osobowych</w:t>
      </w:r>
      <w:r w:rsidRPr="006F781B">
        <w:rPr>
          <w:rFonts w:asciiTheme="minorHAnsi" w:hAnsiTheme="minorHAnsi" w:cstheme="minorHAnsi"/>
          <w:b/>
          <w:bCs/>
          <w:color w:val="000000" w:themeColor="text1"/>
          <w:spacing w:val="-9"/>
          <w:sz w:val="22"/>
          <w:szCs w:val="22"/>
        </w:rPr>
        <w:t xml:space="preserve"> </w:t>
      </w:r>
      <w:r w:rsidRPr="006F781B">
        <w:rPr>
          <w:rFonts w:asciiTheme="minorHAnsi" w:hAnsiTheme="minorHAnsi" w:cstheme="minorHAnsi"/>
          <w:b/>
          <w:bCs/>
          <w:color w:val="000000" w:themeColor="text1"/>
          <w:sz w:val="22"/>
          <w:szCs w:val="22"/>
        </w:rPr>
        <w:t>i</w:t>
      </w:r>
      <w:r w:rsidRPr="006F781B">
        <w:rPr>
          <w:rFonts w:asciiTheme="minorHAnsi" w:hAnsiTheme="minorHAnsi" w:cstheme="minorHAnsi"/>
          <w:b/>
          <w:bCs/>
          <w:color w:val="000000" w:themeColor="text1"/>
          <w:spacing w:val="-8"/>
          <w:sz w:val="22"/>
          <w:szCs w:val="22"/>
        </w:rPr>
        <w:t xml:space="preserve"> </w:t>
      </w:r>
      <w:r w:rsidRPr="006F781B">
        <w:rPr>
          <w:rFonts w:asciiTheme="minorHAnsi" w:hAnsiTheme="minorHAnsi" w:cstheme="minorHAnsi"/>
          <w:b/>
          <w:bCs/>
          <w:color w:val="000000" w:themeColor="text1"/>
          <w:sz w:val="22"/>
          <w:szCs w:val="22"/>
        </w:rPr>
        <w:t>w</w:t>
      </w:r>
      <w:r w:rsidRPr="006F781B">
        <w:rPr>
          <w:rFonts w:asciiTheme="minorHAnsi" w:hAnsiTheme="minorHAnsi" w:cstheme="minorHAnsi"/>
          <w:b/>
          <w:bCs/>
          <w:color w:val="000000" w:themeColor="text1"/>
          <w:spacing w:val="-9"/>
          <w:sz w:val="22"/>
          <w:szCs w:val="22"/>
        </w:rPr>
        <w:t xml:space="preserve"> </w:t>
      </w:r>
      <w:r w:rsidRPr="006F781B">
        <w:rPr>
          <w:rFonts w:asciiTheme="minorHAnsi" w:hAnsiTheme="minorHAnsi" w:cstheme="minorHAnsi"/>
          <w:b/>
          <w:bCs/>
          <w:color w:val="000000" w:themeColor="text1"/>
          <w:sz w:val="22"/>
          <w:szCs w:val="22"/>
        </w:rPr>
        <w:t>sprawie</w:t>
      </w:r>
      <w:r w:rsidRPr="006F781B">
        <w:rPr>
          <w:rFonts w:asciiTheme="minorHAnsi" w:hAnsiTheme="minorHAnsi" w:cstheme="minorHAnsi"/>
          <w:b/>
          <w:bCs/>
          <w:color w:val="000000" w:themeColor="text1"/>
          <w:spacing w:val="-9"/>
          <w:sz w:val="22"/>
          <w:szCs w:val="22"/>
        </w:rPr>
        <w:t xml:space="preserve"> </w:t>
      </w:r>
      <w:r w:rsidRPr="006F781B">
        <w:rPr>
          <w:rFonts w:asciiTheme="minorHAnsi" w:hAnsiTheme="minorHAnsi" w:cstheme="minorHAnsi"/>
          <w:b/>
          <w:bCs/>
          <w:color w:val="000000" w:themeColor="text1"/>
          <w:sz w:val="22"/>
          <w:szCs w:val="22"/>
        </w:rPr>
        <w:t>swobodnego</w:t>
      </w:r>
      <w:r w:rsidRPr="006F781B">
        <w:rPr>
          <w:rFonts w:asciiTheme="minorHAnsi" w:hAnsiTheme="minorHAnsi" w:cstheme="minorHAnsi"/>
          <w:b/>
          <w:bCs/>
          <w:color w:val="000000" w:themeColor="text1"/>
          <w:spacing w:val="-8"/>
          <w:sz w:val="22"/>
          <w:szCs w:val="22"/>
        </w:rPr>
        <w:t xml:space="preserve"> </w:t>
      </w:r>
      <w:r w:rsidRPr="006F781B">
        <w:rPr>
          <w:rFonts w:asciiTheme="minorHAnsi" w:hAnsiTheme="minorHAnsi" w:cstheme="minorHAnsi"/>
          <w:b/>
          <w:bCs/>
          <w:color w:val="000000" w:themeColor="text1"/>
          <w:sz w:val="22"/>
          <w:szCs w:val="22"/>
        </w:rPr>
        <w:t>przepływu</w:t>
      </w:r>
      <w:r w:rsidRPr="006F781B">
        <w:rPr>
          <w:rFonts w:asciiTheme="minorHAnsi" w:hAnsiTheme="minorHAnsi" w:cstheme="minorHAnsi"/>
          <w:b/>
          <w:bCs/>
          <w:color w:val="000000" w:themeColor="text1"/>
          <w:spacing w:val="-8"/>
          <w:sz w:val="22"/>
          <w:szCs w:val="22"/>
        </w:rPr>
        <w:t xml:space="preserve"> </w:t>
      </w:r>
      <w:r w:rsidRPr="006F781B">
        <w:rPr>
          <w:rFonts w:asciiTheme="minorHAnsi" w:hAnsiTheme="minorHAnsi" w:cstheme="minorHAnsi"/>
          <w:b/>
          <w:bCs/>
          <w:color w:val="000000" w:themeColor="text1"/>
          <w:sz w:val="22"/>
          <w:szCs w:val="22"/>
        </w:rPr>
        <w:t>takich</w:t>
      </w:r>
      <w:r w:rsidRPr="006F781B">
        <w:rPr>
          <w:rFonts w:asciiTheme="minorHAnsi" w:hAnsiTheme="minorHAnsi" w:cstheme="minorHAnsi"/>
          <w:b/>
          <w:bCs/>
          <w:color w:val="000000" w:themeColor="text1"/>
          <w:spacing w:val="-9"/>
          <w:sz w:val="22"/>
          <w:szCs w:val="22"/>
        </w:rPr>
        <w:t xml:space="preserve"> </w:t>
      </w:r>
      <w:r w:rsidRPr="006F781B">
        <w:rPr>
          <w:rFonts w:asciiTheme="minorHAnsi" w:hAnsiTheme="minorHAnsi" w:cstheme="minorHAnsi"/>
          <w:b/>
          <w:bCs/>
          <w:color w:val="000000" w:themeColor="text1"/>
          <w:sz w:val="22"/>
          <w:szCs w:val="22"/>
        </w:rPr>
        <w:t>danych</w:t>
      </w:r>
      <w:r w:rsidRPr="006F781B">
        <w:rPr>
          <w:rFonts w:asciiTheme="minorHAnsi" w:hAnsiTheme="minorHAnsi" w:cstheme="minorHAnsi"/>
          <w:b/>
          <w:bCs/>
          <w:color w:val="000000" w:themeColor="text1"/>
          <w:spacing w:val="-7"/>
          <w:sz w:val="22"/>
          <w:szCs w:val="22"/>
        </w:rPr>
        <w:t xml:space="preserve"> </w:t>
      </w:r>
      <w:r w:rsidRPr="006F781B">
        <w:rPr>
          <w:rFonts w:asciiTheme="minorHAnsi" w:hAnsiTheme="minorHAnsi" w:cstheme="minorHAnsi"/>
          <w:b/>
          <w:bCs/>
          <w:color w:val="000000" w:themeColor="text1"/>
          <w:sz w:val="22"/>
          <w:szCs w:val="22"/>
        </w:rPr>
        <w:t>(Dz.</w:t>
      </w:r>
      <w:r w:rsidRPr="006F781B">
        <w:rPr>
          <w:rFonts w:asciiTheme="minorHAnsi" w:hAnsiTheme="minorHAnsi" w:cstheme="minorHAnsi"/>
          <w:b/>
          <w:bCs/>
          <w:color w:val="000000" w:themeColor="text1"/>
          <w:spacing w:val="-2"/>
          <w:sz w:val="22"/>
          <w:szCs w:val="22"/>
        </w:rPr>
        <w:t xml:space="preserve"> </w:t>
      </w:r>
      <w:r w:rsidRPr="006F781B">
        <w:rPr>
          <w:rFonts w:asciiTheme="minorHAnsi" w:hAnsiTheme="minorHAnsi" w:cstheme="minorHAnsi"/>
          <w:b/>
          <w:bCs/>
          <w:color w:val="000000" w:themeColor="text1"/>
          <w:sz w:val="22"/>
          <w:szCs w:val="22"/>
        </w:rPr>
        <w:t>Urz.</w:t>
      </w:r>
      <w:r w:rsidRPr="006F781B">
        <w:rPr>
          <w:rFonts w:asciiTheme="minorHAnsi" w:hAnsiTheme="minorHAnsi" w:cstheme="minorHAnsi"/>
          <w:b/>
          <w:bCs/>
          <w:color w:val="000000" w:themeColor="text1"/>
          <w:spacing w:val="-7"/>
          <w:sz w:val="22"/>
          <w:szCs w:val="22"/>
        </w:rPr>
        <w:t xml:space="preserve"> </w:t>
      </w:r>
      <w:r w:rsidRPr="006F781B">
        <w:rPr>
          <w:rFonts w:asciiTheme="minorHAnsi" w:hAnsiTheme="minorHAnsi" w:cstheme="minorHAnsi"/>
          <w:b/>
          <w:bCs/>
          <w:color w:val="000000" w:themeColor="text1"/>
          <w:sz w:val="22"/>
          <w:szCs w:val="22"/>
        </w:rPr>
        <w:t>UE.</w:t>
      </w:r>
      <w:r w:rsidRPr="006F781B">
        <w:rPr>
          <w:rFonts w:asciiTheme="minorHAnsi" w:hAnsiTheme="minorHAnsi" w:cstheme="minorHAnsi"/>
          <w:b/>
          <w:bCs/>
          <w:color w:val="000000" w:themeColor="text1"/>
          <w:spacing w:val="-7"/>
          <w:sz w:val="22"/>
          <w:szCs w:val="22"/>
        </w:rPr>
        <w:t xml:space="preserve"> </w:t>
      </w:r>
      <w:r w:rsidRPr="006F781B">
        <w:rPr>
          <w:rFonts w:asciiTheme="minorHAnsi" w:hAnsiTheme="minorHAnsi" w:cstheme="minorHAnsi"/>
          <w:b/>
          <w:bCs/>
          <w:color w:val="000000" w:themeColor="text1"/>
          <w:sz w:val="22"/>
          <w:szCs w:val="22"/>
        </w:rPr>
        <w:t>L</w:t>
      </w:r>
      <w:r w:rsidRPr="006F781B">
        <w:rPr>
          <w:rFonts w:asciiTheme="minorHAnsi" w:hAnsiTheme="minorHAnsi" w:cstheme="minorHAnsi"/>
          <w:b/>
          <w:bCs/>
          <w:color w:val="000000" w:themeColor="text1"/>
          <w:spacing w:val="-11"/>
          <w:sz w:val="22"/>
          <w:szCs w:val="22"/>
        </w:rPr>
        <w:t xml:space="preserve"> </w:t>
      </w:r>
      <w:r w:rsidRPr="006F781B">
        <w:rPr>
          <w:rFonts w:asciiTheme="minorHAnsi" w:hAnsiTheme="minorHAnsi" w:cstheme="minorHAnsi"/>
          <w:b/>
          <w:bCs/>
          <w:color w:val="000000" w:themeColor="text1"/>
          <w:sz w:val="22"/>
          <w:szCs w:val="22"/>
        </w:rPr>
        <w:t>119</w:t>
      </w:r>
      <w:r w:rsidRPr="006F781B">
        <w:rPr>
          <w:rFonts w:asciiTheme="minorHAnsi" w:hAnsiTheme="minorHAnsi" w:cstheme="minorHAnsi"/>
          <w:b/>
          <w:bCs/>
          <w:color w:val="000000" w:themeColor="text1"/>
          <w:spacing w:val="-8"/>
          <w:sz w:val="22"/>
          <w:szCs w:val="22"/>
        </w:rPr>
        <w:t xml:space="preserve"> </w:t>
      </w:r>
      <w:r w:rsidRPr="006F781B">
        <w:rPr>
          <w:rFonts w:asciiTheme="minorHAnsi" w:hAnsiTheme="minorHAnsi" w:cstheme="minorHAnsi"/>
          <w:b/>
          <w:bCs/>
          <w:color w:val="000000" w:themeColor="text1"/>
          <w:sz w:val="22"/>
          <w:szCs w:val="22"/>
        </w:rPr>
        <w:t>z</w:t>
      </w:r>
      <w:r w:rsidRPr="006F781B">
        <w:rPr>
          <w:rFonts w:asciiTheme="minorHAnsi" w:hAnsiTheme="minorHAnsi" w:cstheme="minorHAnsi"/>
          <w:b/>
          <w:bCs/>
          <w:color w:val="000000" w:themeColor="text1"/>
          <w:spacing w:val="-9"/>
          <w:sz w:val="22"/>
          <w:szCs w:val="22"/>
        </w:rPr>
        <w:t xml:space="preserve"> </w:t>
      </w:r>
      <w:r w:rsidRPr="006F781B">
        <w:rPr>
          <w:rFonts w:asciiTheme="minorHAnsi" w:hAnsiTheme="minorHAnsi" w:cstheme="minorHAnsi"/>
          <w:b/>
          <w:bCs/>
          <w:color w:val="000000" w:themeColor="text1"/>
          <w:sz w:val="22"/>
          <w:szCs w:val="22"/>
        </w:rPr>
        <w:t>4</w:t>
      </w:r>
      <w:r w:rsidRPr="006F781B">
        <w:rPr>
          <w:rFonts w:asciiTheme="minorHAnsi" w:hAnsiTheme="minorHAnsi" w:cstheme="minorHAnsi"/>
          <w:b/>
          <w:bCs/>
          <w:color w:val="000000" w:themeColor="text1"/>
          <w:spacing w:val="-8"/>
          <w:sz w:val="22"/>
          <w:szCs w:val="22"/>
        </w:rPr>
        <w:t xml:space="preserve"> </w:t>
      </w:r>
      <w:r w:rsidRPr="006F781B">
        <w:rPr>
          <w:rFonts w:asciiTheme="minorHAnsi" w:hAnsiTheme="minorHAnsi" w:cstheme="minorHAnsi"/>
          <w:b/>
          <w:bCs/>
          <w:color w:val="000000" w:themeColor="text1"/>
          <w:sz w:val="22"/>
          <w:szCs w:val="22"/>
        </w:rPr>
        <w:t>maja 2016 r., s.1-88), informujemy, że:</w:t>
      </w:r>
    </w:p>
    <w:p w14:paraId="57443F9E" w14:textId="77777777" w:rsidR="009079E3" w:rsidRPr="006F781B" w:rsidRDefault="009079E3" w:rsidP="009079E3">
      <w:pPr>
        <w:shd w:val="clear" w:color="auto" w:fill="FFFFFF"/>
        <w:jc w:val="both"/>
        <w:rPr>
          <w:rFonts w:asciiTheme="minorHAnsi" w:hAnsiTheme="minorHAnsi" w:cstheme="minorHAnsi"/>
          <w:b/>
          <w:bCs/>
          <w:color w:val="000000" w:themeColor="text1"/>
          <w:sz w:val="22"/>
          <w:szCs w:val="22"/>
        </w:rPr>
      </w:pPr>
    </w:p>
    <w:p w14:paraId="70497E64" w14:textId="77777777" w:rsidR="009079E3" w:rsidRPr="006F781B" w:rsidRDefault="009079E3" w:rsidP="009079E3">
      <w:pPr>
        <w:pStyle w:val="Akapitzlist1"/>
        <w:numPr>
          <w:ilvl w:val="0"/>
          <w:numId w:val="8"/>
        </w:numPr>
        <w:suppressAutoHyphens/>
        <w:spacing w:after="0" w:line="240" w:lineRule="auto"/>
        <w:ind w:left="567" w:hanging="567"/>
        <w:contextualSpacing/>
        <w:rPr>
          <w:rFonts w:asciiTheme="minorHAnsi" w:hAnsiTheme="minorHAnsi" w:cstheme="minorHAnsi"/>
          <w:color w:val="000000" w:themeColor="text1"/>
        </w:rPr>
      </w:pPr>
      <w:r w:rsidRPr="006F781B">
        <w:rPr>
          <w:rFonts w:asciiTheme="minorHAnsi" w:hAnsiTheme="minorHAnsi" w:cstheme="minorHAnsi"/>
          <w:b/>
          <w:smallCaps/>
          <w:color w:val="000000" w:themeColor="text1"/>
        </w:rPr>
        <w:t>ADMINISTRATOR DANYCH</w:t>
      </w:r>
    </w:p>
    <w:p w14:paraId="4E82B50B" w14:textId="77777777" w:rsidR="009079E3" w:rsidRPr="006F781B" w:rsidRDefault="009079E3" w:rsidP="009079E3">
      <w:pPr>
        <w:jc w:val="both"/>
        <w:rPr>
          <w:rStyle w:val="Hipercze1"/>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Administratorem danych osobowych jest Górnośląski </w:t>
      </w:r>
      <w:r w:rsidRPr="006F781B">
        <w:rPr>
          <w:rFonts w:asciiTheme="minorHAnsi" w:hAnsiTheme="minorHAnsi" w:cstheme="minorHAnsi"/>
          <w:color w:val="000000" w:themeColor="text1"/>
          <w:sz w:val="22"/>
          <w:szCs w:val="22"/>
          <w:lang w:eastAsia="zh-CN"/>
        </w:rPr>
        <w:t>Akcelerator Przedsiębiorczości Rynkowej sp. z o.o.</w:t>
      </w:r>
      <w:r w:rsidRPr="006F781B">
        <w:rPr>
          <w:rFonts w:asciiTheme="minorHAnsi" w:hAnsiTheme="minorHAnsi" w:cstheme="minorHAnsi"/>
          <w:color w:val="000000" w:themeColor="text1"/>
          <w:sz w:val="22"/>
          <w:szCs w:val="22"/>
        </w:rPr>
        <w:t xml:space="preserve"> z siedzibą w Gliwicach, adres: ul. Wincentego Pola 16, 44-100 Gliwice, tel. </w:t>
      </w:r>
      <w:hyperlink r:id="rId8" w:history="1">
        <w:r w:rsidRPr="006F781B">
          <w:rPr>
            <w:rStyle w:val="Hipercze1"/>
            <w:rFonts w:asciiTheme="minorHAnsi" w:hAnsiTheme="minorHAnsi" w:cstheme="minorHAnsi"/>
            <w:color w:val="000000" w:themeColor="text1"/>
            <w:sz w:val="22"/>
            <w:szCs w:val="22"/>
          </w:rPr>
          <w:t>+48 32 33 93 110</w:t>
        </w:r>
      </w:hyperlink>
      <w:r w:rsidRPr="006F781B">
        <w:rPr>
          <w:rFonts w:asciiTheme="minorHAnsi" w:hAnsiTheme="minorHAnsi" w:cstheme="minorHAnsi"/>
          <w:color w:val="000000" w:themeColor="text1"/>
          <w:sz w:val="22"/>
          <w:szCs w:val="22"/>
        </w:rPr>
        <w:t xml:space="preserve">, e-mail: </w:t>
      </w:r>
      <w:hyperlink r:id="rId9" w:history="1">
        <w:r w:rsidRPr="006F781B">
          <w:rPr>
            <w:rStyle w:val="Hipercze1"/>
            <w:rFonts w:asciiTheme="minorHAnsi" w:hAnsiTheme="minorHAnsi" w:cstheme="minorHAnsi"/>
            <w:color w:val="000000" w:themeColor="text1"/>
            <w:sz w:val="22"/>
            <w:szCs w:val="22"/>
          </w:rPr>
          <w:t>gapr@gapr.pl</w:t>
        </w:r>
      </w:hyperlink>
    </w:p>
    <w:p w14:paraId="0768446F" w14:textId="77777777" w:rsidR="009079E3" w:rsidRPr="006F781B" w:rsidRDefault="009079E3" w:rsidP="009079E3">
      <w:pPr>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Administrator pełni rolę Beneficjenta programu Fundusze Europejskie dla Śląskiego 2021-2027.</w:t>
      </w:r>
    </w:p>
    <w:p w14:paraId="46161D35" w14:textId="77777777" w:rsidR="009079E3" w:rsidRPr="006F781B" w:rsidRDefault="009079E3" w:rsidP="009079E3">
      <w:pPr>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Kontakt z administratorem dostępny jest z wykorzystaniem wskazanych wyżej danych kontaktowych.</w:t>
      </w:r>
    </w:p>
    <w:p w14:paraId="596B4DA6" w14:textId="77777777" w:rsidR="009079E3" w:rsidRPr="006F781B" w:rsidRDefault="009079E3" w:rsidP="009079E3">
      <w:pPr>
        <w:ind w:left="567" w:hanging="567"/>
        <w:jc w:val="both"/>
        <w:rPr>
          <w:rFonts w:asciiTheme="minorHAnsi" w:hAnsiTheme="minorHAnsi" w:cstheme="minorHAnsi"/>
          <w:color w:val="000000" w:themeColor="text1"/>
          <w:sz w:val="22"/>
          <w:szCs w:val="22"/>
        </w:rPr>
      </w:pPr>
    </w:p>
    <w:p w14:paraId="048EB984" w14:textId="77777777" w:rsidR="009079E3" w:rsidRPr="006F781B" w:rsidRDefault="009079E3" w:rsidP="009079E3">
      <w:pPr>
        <w:pStyle w:val="Akapitzlist1"/>
        <w:numPr>
          <w:ilvl w:val="0"/>
          <w:numId w:val="8"/>
        </w:numPr>
        <w:suppressAutoHyphens/>
        <w:spacing w:after="0" w:line="240" w:lineRule="auto"/>
        <w:ind w:left="567" w:hanging="567"/>
        <w:contextualSpacing/>
        <w:rPr>
          <w:rFonts w:asciiTheme="minorHAnsi" w:hAnsiTheme="minorHAnsi" w:cstheme="minorHAnsi"/>
          <w:color w:val="000000" w:themeColor="text1"/>
        </w:rPr>
      </w:pPr>
      <w:r w:rsidRPr="006F781B">
        <w:rPr>
          <w:rFonts w:asciiTheme="minorHAnsi" w:hAnsiTheme="minorHAnsi" w:cstheme="minorHAnsi"/>
          <w:b/>
          <w:smallCaps/>
          <w:color w:val="000000" w:themeColor="text1"/>
        </w:rPr>
        <w:t>INSPEKTOR OCHRONY DANYCH</w:t>
      </w:r>
    </w:p>
    <w:p w14:paraId="726FB91E" w14:textId="77777777" w:rsidR="009079E3" w:rsidRPr="006F781B" w:rsidRDefault="009079E3" w:rsidP="009079E3">
      <w:pPr>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Administrator wyznaczył Inspektora Ochrony Danych, z którym może się Pani/Pan skontaktować w sprawach związanych z ochroną danych osobowych, w następujący sposób:</w:t>
      </w:r>
    </w:p>
    <w:p w14:paraId="431DAEA2" w14:textId="77777777" w:rsidR="009079E3" w:rsidRPr="006F781B" w:rsidRDefault="009079E3" w:rsidP="009079E3">
      <w:pPr>
        <w:pStyle w:val="Akapitzlist1"/>
        <w:numPr>
          <w:ilvl w:val="0"/>
          <w:numId w:val="9"/>
        </w:numPr>
        <w:tabs>
          <w:tab w:val="clear" w:pos="0"/>
        </w:tabs>
        <w:suppressAutoHyphens/>
        <w:spacing w:after="0" w:line="240" w:lineRule="auto"/>
        <w:ind w:left="567" w:hanging="567"/>
        <w:contextualSpacing/>
        <w:jc w:val="both"/>
        <w:rPr>
          <w:rFonts w:asciiTheme="minorHAnsi" w:hAnsiTheme="minorHAnsi" w:cstheme="minorHAnsi"/>
          <w:color w:val="000000" w:themeColor="text1"/>
        </w:rPr>
      </w:pPr>
      <w:r w:rsidRPr="006F781B">
        <w:rPr>
          <w:rFonts w:asciiTheme="minorHAnsi" w:hAnsiTheme="minorHAnsi" w:cstheme="minorHAnsi"/>
          <w:color w:val="000000" w:themeColor="text1"/>
        </w:rPr>
        <w:t xml:space="preserve">pod adresem poczty elektronicznej: </w:t>
      </w:r>
      <w:hyperlink r:id="rId10" w:history="1">
        <w:r w:rsidRPr="006F781B">
          <w:rPr>
            <w:rStyle w:val="Hipercze1"/>
            <w:rFonts w:asciiTheme="minorHAnsi" w:hAnsiTheme="minorHAnsi" w:cstheme="minorHAnsi"/>
            <w:color w:val="000000" w:themeColor="text1"/>
          </w:rPr>
          <w:t>iod@gapr.pl</w:t>
        </w:r>
      </w:hyperlink>
      <w:r w:rsidRPr="006F781B">
        <w:rPr>
          <w:rFonts w:asciiTheme="minorHAnsi" w:hAnsiTheme="minorHAnsi" w:cstheme="minorHAnsi"/>
          <w:color w:val="000000" w:themeColor="text1"/>
        </w:rPr>
        <w:t xml:space="preserve"> </w:t>
      </w:r>
    </w:p>
    <w:p w14:paraId="64C144B5" w14:textId="77777777" w:rsidR="009079E3" w:rsidRPr="006F781B" w:rsidRDefault="009079E3" w:rsidP="009079E3">
      <w:pPr>
        <w:pStyle w:val="Akapitzlist1"/>
        <w:numPr>
          <w:ilvl w:val="0"/>
          <w:numId w:val="9"/>
        </w:numPr>
        <w:tabs>
          <w:tab w:val="clear" w:pos="0"/>
        </w:tabs>
        <w:suppressAutoHyphens/>
        <w:spacing w:after="0" w:line="240" w:lineRule="auto"/>
        <w:ind w:left="567" w:hanging="567"/>
        <w:contextualSpacing/>
        <w:jc w:val="both"/>
        <w:rPr>
          <w:rFonts w:asciiTheme="minorHAnsi" w:hAnsiTheme="minorHAnsi" w:cstheme="minorHAnsi"/>
          <w:color w:val="000000" w:themeColor="text1"/>
        </w:rPr>
      </w:pPr>
      <w:r w:rsidRPr="006F781B">
        <w:rPr>
          <w:rFonts w:asciiTheme="minorHAnsi" w:hAnsiTheme="minorHAnsi" w:cstheme="minorHAnsi"/>
          <w:color w:val="000000" w:themeColor="text1"/>
        </w:rPr>
        <w:t>pisemnie na adres siedziby Administratora.</w:t>
      </w:r>
    </w:p>
    <w:p w14:paraId="6575B502" w14:textId="77777777" w:rsidR="009079E3" w:rsidRPr="006F781B" w:rsidRDefault="009079E3" w:rsidP="009079E3">
      <w:pPr>
        <w:pStyle w:val="Akapitzlist1"/>
        <w:spacing w:after="0" w:line="240" w:lineRule="auto"/>
        <w:ind w:left="1134"/>
        <w:rPr>
          <w:rFonts w:asciiTheme="minorHAnsi" w:hAnsiTheme="minorHAnsi" w:cstheme="minorHAnsi"/>
          <w:color w:val="000000" w:themeColor="text1"/>
        </w:rPr>
      </w:pPr>
    </w:p>
    <w:p w14:paraId="6FAE0516" w14:textId="77777777" w:rsidR="009079E3" w:rsidRPr="006F781B" w:rsidRDefault="009079E3" w:rsidP="009079E3">
      <w:pPr>
        <w:pStyle w:val="Akapitzlist1"/>
        <w:numPr>
          <w:ilvl w:val="0"/>
          <w:numId w:val="8"/>
        </w:numPr>
        <w:suppressAutoHyphens/>
        <w:spacing w:after="0" w:line="240" w:lineRule="auto"/>
        <w:ind w:left="567" w:hanging="567"/>
        <w:contextualSpacing/>
        <w:rPr>
          <w:rFonts w:asciiTheme="minorHAnsi" w:hAnsiTheme="minorHAnsi" w:cstheme="minorHAnsi"/>
          <w:color w:val="000000" w:themeColor="text1"/>
        </w:rPr>
      </w:pPr>
      <w:r w:rsidRPr="006F781B">
        <w:rPr>
          <w:rFonts w:asciiTheme="minorHAnsi" w:hAnsiTheme="minorHAnsi" w:cstheme="minorHAnsi"/>
          <w:b/>
          <w:smallCaps/>
          <w:color w:val="000000" w:themeColor="text1"/>
        </w:rPr>
        <w:t>CELE PRZETWARZANIA DANYCH OSOBOWYCH</w:t>
      </w:r>
    </w:p>
    <w:p w14:paraId="02060466" w14:textId="77777777" w:rsidR="009079E3" w:rsidRPr="006F781B" w:rsidRDefault="009079E3" w:rsidP="009079E3">
      <w:pPr>
        <w:pStyle w:val="Default"/>
        <w:jc w:val="both"/>
        <w:rPr>
          <w:rFonts w:asciiTheme="minorHAnsi" w:hAnsiTheme="minorHAnsi" w:cstheme="minorHAnsi"/>
          <w:color w:val="000000" w:themeColor="text1"/>
          <w:sz w:val="22"/>
          <w:szCs w:val="22"/>
        </w:rPr>
      </w:pPr>
      <w:r w:rsidRPr="006F781B">
        <w:rPr>
          <w:rFonts w:asciiTheme="minorHAnsi" w:eastAsia="Times New Roman" w:hAnsiTheme="minorHAnsi" w:cstheme="minorHAnsi"/>
          <w:color w:val="000000" w:themeColor="text1"/>
          <w:sz w:val="22"/>
          <w:szCs w:val="22"/>
          <w:lang w:eastAsia="pl-PL"/>
          <w14:ligatures w14:val="none"/>
        </w:rPr>
        <w:t xml:space="preserve">Dane osobowe przetwarzamy w związku z realizacją zadań określonych w umowie o dofinansowanie projektu </w:t>
      </w:r>
      <w:r w:rsidRPr="006F781B">
        <w:rPr>
          <w:rFonts w:asciiTheme="minorHAnsi" w:hAnsiTheme="minorHAnsi" w:cstheme="minorHAnsi"/>
          <w:color w:val="000000" w:themeColor="text1"/>
          <w:sz w:val="22"/>
          <w:szCs w:val="22"/>
        </w:rPr>
        <w:t>Wsparcie osób dorosłych z subregionu centralnego województwa śląskiego w zakresie nabywania zielonych kompetencji/kwalifikacji</w:t>
      </w:r>
      <w:r w:rsidRPr="006F781B">
        <w:rPr>
          <w:rFonts w:asciiTheme="minorHAnsi" w:hAnsiTheme="minorHAnsi" w:cstheme="minorHAnsi"/>
          <w:b/>
          <w:bCs/>
          <w:color w:val="000000" w:themeColor="text1"/>
          <w:sz w:val="22"/>
          <w:szCs w:val="22"/>
        </w:rPr>
        <w:t xml:space="preserve"> </w:t>
      </w:r>
      <w:r w:rsidRPr="006F781B">
        <w:rPr>
          <w:rFonts w:asciiTheme="minorHAnsi" w:hAnsiTheme="minorHAnsi" w:cstheme="minorHAnsi"/>
          <w:color w:val="000000" w:themeColor="text1"/>
          <w:sz w:val="22"/>
          <w:szCs w:val="22"/>
        </w:rPr>
        <w:t xml:space="preserve">w ramach Programu Fundusze Europejskie dla Śląskiego </w:t>
      </w:r>
      <w:r w:rsidRPr="006F781B">
        <w:rPr>
          <w:rFonts w:asciiTheme="minorHAnsi" w:hAnsiTheme="minorHAnsi" w:cstheme="minorHAnsi"/>
          <w:color w:val="000000" w:themeColor="text1"/>
          <w:sz w:val="22"/>
          <w:szCs w:val="22"/>
        </w:rPr>
        <w:lastRenderedPageBreak/>
        <w:t>2021-2027, współfinansowanego ze środków Funduszu na rzecz Sprawiedliwej Transformacji (Nr Umowy: FESL.10.17-IP.02-076B/23-00).</w:t>
      </w:r>
    </w:p>
    <w:p w14:paraId="3BE363A5" w14:textId="77777777" w:rsidR="009079E3" w:rsidRPr="006F781B" w:rsidRDefault="009079E3" w:rsidP="009079E3">
      <w:pPr>
        <w:pStyle w:val="Default"/>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w:t>
      </w:r>
      <w:r w:rsidRPr="006F781B">
        <w:rPr>
          <w:rFonts w:asciiTheme="minorHAnsi" w:hAnsiTheme="minorHAnsi" w:cstheme="minorHAnsi"/>
          <w:color w:val="000000" w:themeColor="text1"/>
          <w:spacing w:val="40"/>
          <w:sz w:val="22"/>
          <w:szCs w:val="22"/>
        </w:rPr>
        <w:t xml:space="preserve"> </w:t>
      </w:r>
      <w:r w:rsidRPr="006F781B">
        <w:rPr>
          <w:rFonts w:asciiTheme="minorHAnsi" w:hAnsiTheme="minorHAnsi" w:cstheme="minorHAnsi"/>
          <w:color w:val="000000" w:themeColor="text1"/>
          <w:sz w:val="22"/>
          <w:szCs w:val="22"/>
        </w:rPr>
        <w:t>i przechowywania w formie elektronicznej danych dotyczących projektu, archiwizacji dokumentacji, prowadzenia działań informacyjno – promocyjnych, wykrywania nieprawidłowości, nakładania korekt finansowych, odzyskiwania środków wypłaconych w związku z realizacją projektu, rozliczania finansowego projektu na etapie weryfikacji wniosków o płatność.</w:t>
      </w:r>
    </w:p>
    <w:p w14:paraId="1D727954" w14:textId="77777777" w:rsidR="009079E3" w:rsidRPr="006F781B" w:rsidRDefault="009079E3" w:rsidP="009079E3">
      <w:pPr>
        <w:pStyle w:val="Tekstpodstawowy"/>
        <w:spacing w:before="0"/>
        <w:ind w:left="0"/>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Podanie</w:t>
      </w:r>
      <w:r w:rsidRPr="006F781B">
        <w:rPr>
          <w:rFonts w:asciiTheme="minorHAnsi" w:hAnsiTheme="minorHAnsi" w:cstheme="minorHAnsi"/>
          <w:color w:val="000000" w:themeColor="text1"/>
          <w:spacing w:val="14"/>
          <w:sz w:val="22"/>
          <w:szCs w:val="22"/>
        </w:rPr>
        <w:t xml:space="preserve"> </w:t>
      </w:r>
      <w:r w:rsidRPr="006F781B">
        <w:rPr>
          <w:rFonts w:asciiTheme="minorHAnsi" w:hAnsiTheme="minorHAnsi" w:cstheme="minorHAnsi"/>
          <w:color w:val="000000" w:themeColor="text1"/>
          <w:sz w:val="22"/>
          <w:szCs w:val="22"/>
        </w:rPr>
        <w:t>danych</w:t>
      </w:r>
      <w:r w:rsidRPr="006F781B">
        <w:rPr>
          <w:rFonts w:asciiTheme="minorHAnsi" w:hAnsiTheme="minorHAnsi" w:cstheme="minorHAnsi"/>
          <w:color w:val="000000" w:themeColor="text1"/>
          <w:spacing w:val="15"/>
          <w:sz w:val="22"/>
          <w:szCs w:val="22"/>
        </w:rPr>
        <w:t xml:space="preserve"> </w:t>
      </w:r>
      <w:r w:rsidRPr="006F781B">
        <w:rPr>
          <w:rFonts w:asciiTheme="minorHAnsi" w:hAnsiTheme="minorHAnsi" w:cstheme="minorHAnsi"/>
          <w:color w:val="000000" w:themeColor="text1"/>
          <w:sz w:val="22"/>
          <w:szCs w:val="22"/>
        </w:rPr>
        <w:t>jest</w:t>
      </w:r>
      <w:r w:rsidRPr="006F781B">
        <w:rPr>
          <w:rFonts w:asciiTheme="minorHAnsi" w:hAnsiTheme="minorHAnsi" w:cstheme="minorHAnsi"/>
          <w:color w:val="000000" w:themeColor="text1"/>
          <w:spacing w:val="15"/>
          <w:sz w:val="22"/>
          <w:szCs w:val="22"/>
        </w:rPr>
        <w:t xml:space="preserve"> </w:t>
      </w:r>
      <w:r w:rsidRPr="006F781B">
        <w:rPr>
          <w:rFonts w:asciiTheme="minorHAnsi" w:hAnsiTheme="minorHAnsi" w:cstheme="minorHAnsi"/>
          <w:color w:val="000000" w:themeColor="text1"/>
          <w:sz w:val="22"/>
          <w:szCs w:val="22"/>
        </w:rPr>
        <w:t>dobrowolne,</w:t>
      </w:r>
      <w:r w:rsidRPr="006F781B">
        <w:rPr>
          <w:rFonts w:asciiTheme="minorHAnsi" w:hAnsiTheme="minorHAnsi" w:cstheme="minorHAnsi"/>
          <w:color w:val="000000" w:themeColor="text1"/>
          <w:spacing w:val="14"/>
          <w:sz w:val="22"/>
          <w:szCs w:val="22"/>
        </w:rPr>
        <w:t xml:space="preserve"> </w:t>
      </w:r>
      <w:r w:rsidRPr="006F781B">
        <w:rPr>
          <w:rFonts w:asciiTheme="minorHAnsi" w:hAnsiTheme="minorHAnsi" w:cstheme="minorHAnsi"/>
          <w:color w:val="000000" w:themeColor="text1"/>
          <w:sz w:val="22"/>
          <w:szCs w:val="22"/>
        </w:rPr>
        <w:t>ale</w:t>
      </w:r>
      <w:r w:rsidRPr="006F781B">
        <w:rPr>
          <w:rFonts w:asciiTheme="minorHAnsi" w:hAnsiTheme="minorHAnsi" w:cstheme="minorHAnsi"/>
          <w:color w:val="000000" w:themeColor="text1"/>
          <w:spacing w:val="15"/>
          <w:sz w:val="22"/>
          <w:szCs w:val="22"/>
        </w:rPr>
        <w:t xml:space="preserve"> </w:t>
      </w:r>
      <w:r w:rsidRPr="006F781B">
        <w:rPr>
          <w:rFonts w:asciiTheme="minorHAnsi" w:hAnsiTheme="minorHAnsi" w:cstheme="minorHAnsi"/>
          <w:color w:val="000000" w:themeColor="text1"/>
          <w:sz w:val="22"/>
          <w:szCs w:val="22"/>
        </w:rPr>
        <w:t>konieczne</w:t>
      </w:r>
      <w:r w:rsidRPr="006F781B">
        <w:rPr>
          <w:rFonts w:asciiTheme="minorHAnsi" w:hAnsiTheme="minorHAnsi" w:cstheme="minorHAnsi"/>
          <w:color w:val="000000" w:themeColor="text1"/>
          <w:spacing w:val="14"/>
          <w:sz w:val="22"/>
          <w:szCs w:val="22"/>
        </w:rPr>
        <w:t xml:space="preserve"> </w:t>
      </w:r>
      <w:r w:rsidRPr="006F781B">
        <w:rPr>
          <w:rFonts w:asciiTheme="minorHAnsi" w:hAnsiTheme="minorHAnsi" w:cstheme="minorHAnsi"/>
          <w:color w:val="000000" w:themeColor="text1"/>
          <w:sz w:val="22"/>
          <w:szCs w:val="22"/>
        </w:rPr>
        <w:t>do</w:t>
      </w:r>
      <w:r w:rsidRPr="006F781B">
        <w:rPr>
          <w:rFonts w:asciiTheme="minorHAnsi" w:hAnsiTheme="minorHAnsi" w:cstheme="minorHAnsi"/>
          <w:color w:val="000000" w:themeColor="text1"/>
          <w:spacing w:val="15"/>
          <w:sz w:val="22"/>
          <w:szCs w:val="22"/>
        </w:rPr>
        <w:t xml:space="preserve"> </w:t>
      </w:r>
      <w:r w:rsidRPr="006F781B">
        <w:rPr>
          <w:rFonts w:asciiTheme="minorHAnsi" w:hAnsiTheme="minorHAnsi" w:cstheme="minorHAnsi"/>
          <w:color w:val="000000" w:themeColor="text1"/>
          <w:sz w:val="22"/>
          <w:szCs w:val="22"/>
        </w:rPr>
        <w:t>realizacji</w:t>
      </w:r>
      <w:r w:rsidRPr="006F781B">
        <w:rPr>
          <w:rFonts w:asciiTheme="minorHAnsi" w:hAnsiTheme="minorHAnsi" w:cstheme="minorHAnsi"/>
          <w:color w:val="000000" w:themeColor="text1"/>
          <w:spacing w:val="14"/>
          <w:sz w:val="22"/>
          <w:szCs w:val="22"/>
        </w:rPr>
        <w:t xml:space="preserve"> </w:t>
      </w:r>
      <w:r w:rsidRPr="006F781B">
        <w:rPr>
          <w:rFonts w:asciiTheme="minorHAnsi" w:hAnsiTheme="minorHAnsi" w:cstheme="minorHAnsi"/>
          <w:color w:val="000000" w:themeColor="text1"/>
          <w:sz w:val="22"/>
          <w:szCs w:val="22"/>
        </w:rPr>
        <w:t>wyżej</w:t>
      </w:r>
      <w:r w:rsidRPr="006F781B">
        <w:rPr>
          <w:rFonts w:asciiTheme="minorHAnsi" w:hAnsiTheme="minorHAnsi" w:cstheme="minorHAnsi"/>
          <w:color w:val="000000" w:themeColor="text1"/>
          <w:spacing w:val="14"/>
          <w:sz w:val="22"/>
          <w:szCs w:val="22"/>
        </w:rPr>
        <w:t xml:space="preserve"> </w:t>
      </w:r>
      <w:r w:rsidRPr="006F781B">
        <w:rPr>
          <w:rFonts w:asciiTheme="minorHAnsi" w:hAnsiTheme="minorHAnsi" w:cstheme="minorHAnsi"/>
          <w:color w:val="000000" w:themeColor="text1"/>
          <w:sz w:val="22"/>
          <w:szCs w:val="22"/>
        </w:rPr>
        <w:t>wymienionego</w:t>
      </w:r>
      <w:r w:rsidRPr="006F781B">
        <w:rPr>
          <w:rFonts w:asciiTheme="minorHAnsi" w:hAnsiTheme="minorHAnsi" w:cstheme="minorHAnsi"/>
          <w:color w:val="000000" w:themeColor="text1"/>
          <w:spacing w:val="15"/>
          <w:sz w:val="22"/>
          <w:szCs w:val="22"/>
        </w:rPr>
        <w:t xml:space="preserve"> </w:t>
      </w:r>
      <w:r w:rsidRPr="006F781B">
        <w:rPr>
          <w:rFonts w:asciiTheme="minorHAnsi" w:hAnsiTheme="minorHAnsi" w:cstheme="minorHAnsi"/>
          <w:color w:val="000000" w:themeColor="text1"/>
          <w:sz w:val="22"/>
          <w:szCs w:val="22"/>
        </w:rPr>
        <w:t>celu.</w:t>
      </w:r>
      <w:r w:rsidRPr="006F781B">
        <w:rPr>
          <w:rFonts w:asciiTheme="minorHAnsi" w:hAnsiTheme="minorHAnsi" w:cstheme="minorHAnsi"/>
          <w:color w:val="000000" w:themeColor="text1"/>
          <w:spacing w:val="14"/>
          <w:sz w:val="22"/>
          <w:szCs w:val="22"/>
        </w:rPr>
        <w:t xml:space="preserve"> </w:t>
      </w:r>
      <w:r w:rsidRPr="006F781B">
        <w:rPr>
          <w:rFonts w:asciiTheme="minorHAnsi" w:hAnsiTheme="minorHAnsi" w:cstheme="minorHAnsi"/>
          <w:color w:val="000000" w:themeColor="text1"/>
          <w:sz w:val="22"/>
          <w:szCs w:val="22"/>
        </w:rPr>
        <w:t>Odmowa</w:t>
      </w:r>
      <w:r w:rsidRPr="006F781B">
        <w:rPr>
          <w:rFonts w:asciiTheme="minorHAnsi" w:hAnsiTheme="minorHAnsi" w:cstheme="minorHAnsi"/>
          <w:color w:val="000000" w:themeColor="text1"/>
          <w:spacing w:val="15"/>
          <w:sz w:val="22"/>
          <w:szCs w:val="22"/>
        </w:rPr>
        <w:t xml:space="preserve"> </w:t>
      </w:r>
      <w:r w:rsidRPr="006F781B">
        <w:rPr>
          <w:rFonts w:asciiTheme="minorHAnsi" w:hAnsiTheme="minorHAnsi" w:cstheme="minorHAnsi"/>
          <w:color w:val="000000" w:themeColor="text1"/>
          <w:spacing w:val="-5"/>
          <w:sz w:val="22"/>
          <w:szCs w:val="22"/>
        </w:rPr>
        <w:t>ich</w:t>
      </w:r>
      <w:r w:rsidRPr="006F781B">
        <w:rPr>
          <w:rFonts w:asciiTheme="minorHAnsi" w:hAnsiTheme="minorHAnsi" w:cstheme="minorHAnsi"/>
          <w:color w:val="000000" w:themeColor="text1"/>
          <w:sz w:val="22"/>
          <w:szCs w:val="22"/>
        </w:rPr>
        <w:t xml:space="preserve"> podania</w:t>
      </w:r>
      <w:r w:rsidRPr="006F781B">
        <w:rPr>
          <w:rFonts w:asciiTheme="minorHAnsi" w:hAnsiTheme="minorHAnsi" w:cstheme="minorHAnsi"/>
          <w:color w:val="000000" w:themeColor="text1"/>
          <w:spacing w:val="-10"/>
          <w:sz w:val="22"/>
          <w:szCs w:val="22"/>
        </w:rPr>
        <w:t xml:space="preserve"> </w:t>
      </w:r>
      <w:r w:rsidRPr="006F781B">
        <w:rPr>
          <w:rFonts w:asciiTheme="minorHAnsi" w:hAnsiTheme="minorHAnsi" w:cstheme="minorHAnsi"/>
          <w:color w:val="000000" w:themeColor="text1"/>
          <w:sz w:val="22"/>
          <w:szCs w:val="22"/>
        </w:rPr>
        <w:t>jest</w:t>
      </w:r>
      <w:r w:rsidRPr="006F781B">
        <w:rPr>
          <w:rFonts w:asciiTheme="minorHAnsi" w:hAnsiTheme="minorHAnsi" w:cstheme="minorHAnsi"/>
          <w:color w:val="000000" w:themeColor="text1"/>
          <w:spacing w:val="-8"/>
          <w:sz w:val="22"/>
          <w:szCs w:val="22"/>
        </w:rPr>
        <w:t xml:space="preserve"> </w:t>
      </w:r>
      <w:r w:rsidRPr="006F781B">
        <w:rPr>
          <w:rFonts w:asciiTheme="minorHAnsi" w:hAnsiTheme="minorHAnsi" w:cstheme="minorHAnsi"/>
          <w:color w:val="000000" w:themeColor="text1"/>
          <w:sz w:val="22"/>
          <w:szCs w:val="22"/>
        </w:rPr>
        <w:t>równoznaczna</w:t>
      </w:r>
      <w:r w:rsidRPr="006F781B">
        <w:rPr>
          <w:rFonts w:asciiTheme="minorHAnsi" w:hAnsiTheme="minorHAnsi" w:cstheme="minorHAnsi"/>
          <w:color w:val="000000" w:themeColor="text1"/>
          <w:spacing w:val="-8"/>
          <w:sz w:val="22"/>
          <w:szCs w:val="22"/>
        </w:rPr>
        <w:t xml:space="preserve"> </w:t>
      </w:r>
      <w:r w:rsidRPr="006F781B">
        <w:rPr>
          <w:rFonts w:asciiTheme="minorHAnsi" w:hAnsiTheme="minorHAnsi" w:cstheme="minorHAnsi"/>
          <w:color w:val="000000" w:themeColor="text1"/>
          <w:sz w:val="22"/>
          <w:szCs w:val="22"/>
        </w:rPr>
        <w:t>z</w:t>
      </w:r>
      <w:r w:rsidRPr="006F781B">
        <w:rPr>
          <w:rFonts w:asciiTheme="minorHAnsi" w:hAnsiTheme="minorHAnsi" w:cstheme="minorHAnsi"/>
          <w:color w:val="000000" w:themeColor="text1"/>
          <w:spacing w:val="-10"/>
          <w:sz w:val="22"/>
          <w:szCs w:val="22"/>
        </w:rPr>
        <w:t xml:space="preserve"> </w:t>
      </w:r>
      <w:r w:rsidRPr="006F781B">
        <w:rPr>
          <w:rFonts w:asciiTheme="minorHAnsi" w:hAnsiTheme="minorHAnsi" w:cstheme="minorHAnsi"/>
          <w:color w:val="000000" w:themeColor="text1"/>
          <w:sz w:val="22"/>
          <w:szCs w:val="22"/>
        </w:rPr>
        <w:t>brakiem</w:t>
      </w:r>
      <w:r w:rsidRPr="006F781B">
        <w:rPr>
          <w:rFonts w:asciiTheme="minorHAnsi" w:hAnsiTheme="minorHAnsi" w:cstheme="minorHAnsi"/>
          <w:color w:val="000000" w:themeColor="text1"/>
          <w:spacing w:val="-9"/>
          <w:sz w:val="22"/>
          <w:szCs w:val="22"/>
        </w:rPr>
        <w:t xml:space="preserve"> </w:t>
      </w:r>
      <w:r w:rsidRPr="006F781B">
        <w:rPr>
          <w:rFonts w:asciiTheme="minorHAnsi" w:hAnsiTheme="minorHAnsi" w:cstheme="minorHAnsi"/>
          <w:color w:val="000000" w:themeColor="text1"/>
          <w:sz w:val="22"/>
          <w:szCs w:val="22"/>
        </w:rPr>
        <w:t>możliwości</w:t>
      </w:r>
      <w:r w:rsidRPr="006F781B">
        <w:rPr>
          <w:rFonts w:asciiTheme="minorHAnsi" w:hAnsiTheme="minorHAnsi" w:cstheme="minorHAnsi"/>
          <w:color w:val="000000" w:themeColor="text1"/>
          <w:spacing w:val="-10"/>
          <w:sz w:val="22"/>
          <w:szCs w:val="22"/>
        </w:rPr>
        <w:t xml:space="preserve"> </w:t>
      </w:r>
      <w:r w:rsidRPr="006F781B">
        <w:rPr>
          <w:rFonts w:asciiTheme="minorHAnsi" w:hAnsiTheme="minorHAnsi" w:cstheme="minorHAnsi"/>
          <w:color w:val="000000" w:themeColor="text1"/>
          <w:sz w:val="22"/>
          <w:szCs w:val="22"/>
        </w:rPr>
        <w:t>podjęcia</w:t>
      </w:r>
      <w:r w:rsidRPr="006F781B">
        <w:rPr>
          <w:rFonts w:asciiTheme="minorHAnsi" w:hAnsiTheme="minorHAnsi" w:cstheme="minorHAnsi"/>
          <w:color w:val="000000" w:themeColor="text1"/>
          <w:spacing w:val="-9"/>
          <w:sz w:val="22"/>
          <w:szCs w:val="22"/>
        </w:rPr>
        <w:t xml:space="preserve"> </w:t>
      </w:r>
      <w:r w:rsidRPr="006F781B">
        <w:rPr>
          <w:rFonts w:asciiTheme="minorHAnsi" w:hAnsiTheme="minorHAnsi" w:cstheme="minorHAnsi"/>
          <w:color w:val="000000" w:themeColor="text1"/>
          <w:sz w:val="22"/>
          <w:szCs w:val="22"/>
        </w:rPr>
        <w:t>stosownych</w:t>
      </w:r>
      <w:r w:rsidRPr="006F781B">
        <w:rPr>
          <w:rFonts w:asciiTheme="minorHAnsi" w:hAnsiTheme="minorHAnsi" w:cstheme="minorHAnsi"/>
          <w:color w:val="000000" w:themeColor="text1"/>
          <w:spacing w:val="-10"/>
          <w:sz w:val="22"/>
          <w:szCs w:val="22"/>
        </w:rPr>
        <w:t xml:space="preserve"> </w:t>
      </w:r>
      <w:r w:rsidRPr="006F781B">
        <w:rPr>
          <w:rFonts w:asciiTheme="minorHAnsi" w:hAnsiTheme="minorHAnsi" w:cstheme="minorHAnsi"/>
          <w:color w:val="000000" w:themeColor="text1"/>
          <w:spacing w:val="-2"/>
          <w:sz w:val="22"/>
          <w:szCs w:val="22"/>
        </w:rPr>
        <w:t>działań.</w:t>
      </w:r>
    </w:p>
    <w:p w14:paraId="4BA54177"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p>
    <w:p w14:paraId="1DCD43AE" w14:textId="77777777" w:rsidR="009079E3" w:rsidRPr="006F781B" w:rsidRDefault="009079E3" w:rsidP="009079E3">
      <w:pPr>
        <w:pStyle w:val="Akapitzlist"/>
        <w:numPr>
          <w:ilvl w:val="0"/>
          <w:numId w:val="8"/>
        </w:numPr>
        <w:shd w:val="clear" w:color="auto" w:fill="FFFFFF"/>
        <w:spacing w:after="0" w:line="240" w:lineRule="auto"/>
        <w:ind w:left="567" w:hanging="567"/>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t>PODSTAWA PRZETWARZANIA:</w:t>
      </w:r>
    </w:p>
    <w:p w14:paraId="66AA2EB2" w14:textId="77777777" w:rsidR="009079E3" w:rsidRPr="006F781B" w:rsidRDefault="009079E3" w:rsidP="009079E3">
      <w:pPr>
        <w:shd w:val="clear" w:color="auto" w:fill="FFFFFF"/>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Będziemy przetwarzać Państwa dane osobowe, w związku z tym, że:</w:t>
      </w:r>
    </w:p>
    <w:p w14:paraId="29CE3D41" w14:textId="77777777" w:rsidR="009079E3" w:rsidRPr="006F781B" w:rsidRDefault="009079E3" w:rsidP="009079E3">
      <w:pPr>
        <w:numPr>
          <w:ilvl w:val="0"/>
          <w:numId w:val="10"/>
        </w:numPr>
        <w:shd w:val="clear" w:color="auto" w:fill="FFFFFF"/>
        <w:tabs>
          <w:tab w:val="clear" w:pos="720"/>
          <w:tab w:val="num" w:pos="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6810B13D" w14:textId="77777777" w:rsidR="009079E3" w:rsidRPr="006F781B" w:rsidRDefault="009079E3" w:rsidP="009079E3">
      <w:pPr>
        <w:numPr>
          <w:ilvl w:val="0"/>
          <w:numId w:val="10"/>
        </w:numPr>
        <w:shd w:val="clear" w:color="auto" w:fill="FFFFFF"/>
        <w:tabs>
          <w:tab w:val="clear" w:pos="720"/>
          <w:tab w:val="num" w:pos="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zobowiązuje nas do tego prawo (art. 6 ust. 1 lit. c) RODO, art. 9 ust. 2 lit. g) RODO ):</w:t>
      </w:r>
    </w:p>
    <w:p w14:paraId="636C6E10" w14:textId="77777777" w:rsidR="009079E3" w:rsidRPr="006F781B" w:rsidRDefault="009079E3" w:rsidP="009079E3">
      <w:pPr>
        <w:numPr>
          <w:ilvl w:val="0"/>
          <w:numId w:val="12"/>
        </w:numPr>
        <w:shd w:val="clear" w:color="auto" w:fill="FFFFFF"/>
        <w:tabs>
          <w:tab w:val="clear" w:pos="720"/>
        </w:tabs>
        <w:ind w:left="1134"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51C75426" w14:textId="77777777" w:rsidR="009079E3" w:rsidRPr="006F781B" w:rsidRDefault="009079E3" w:rsidP="009079E3">
      <w:pPr>
        <w:numPr>
          <w:ilvl w:val="0"/>
          <w:numId w:val="12"/>
        </w:numPr>
        <w:shd w:val="clear" w:color="auto" w:fill="FFFFFF"/>
        <w:tabs>
          <w:tab w:val="clear" w:pos="720"/>
        </w:tabs>
        <w:ind w:left="1134"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Rozporządzenie Parlamentu Europejskiego i Rady (UE) 2021/1056 z dnia 24 czerwca 2021 r. ustanawiające Fundusz na rzecz Sprawiedliwej Transformacji („rozp. FST”) </w:t>
      </w:r>
    </w:p>
    <w:p w14:paraId="66F404B4" w14:textId="77777777" w:rsidR="009079E3" w:rsidRPr="006F781B" w:rsidRDefault="009079E3" w:rsidP="009079E3">
      <w:pPr>
        <w:numPr>
          <w:ilvl w:val="0"/>
          <w:numId w:val="12"/>
        </w:numPr>
        <w:shd w:val="clear" w:color="auto" w:fill="FFFFFF"/>
        <w:tabs>
          <w:tab w:val="clear" w:pos="720"/>
        </w:tabs>
        <w:ind w:left="1134"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Ustawa z dnia 28 kwietnia 2022 roku o zasadach realizacji zadań finansowanych ze środków europejskich w perspektywie finansowej 2021-2027(„ustawa wdrożeniowa”) </w:t>
      </w:r>
    </w:p>
    <w:p w14:paraId="3A65517F" w14:textId="77777777" w:rsidR="009079E3" w:rsidRPr="006F781B" w:rsidRDefault="009079E3" w:rsidP="009079E3">
      <w:pPr>
        <w:shd w:val="clear" w:color="auto" w:fill="FFFFFF"/>
        <w:ind w:left="567"/>
        <w:jc w:val="both"/>
        <w:rPr>
          <w:rFonts w:asciiTheme="minorHAnsi" w:hAnsiTheme="minorHAnsi" w:cstheme="minorHAnsi"/>
          <w:color w:val="000000" w:themeColor="text1"/>
          <w:sz w:val="22"/>
          <w:szCs w:val="22"/>
        </w:rPr>
      </w:pPr>
    </w:p>
    <w:p w14:paraId="5BF44263" w14:textId="77777777" w:rsidR="009079E3" w:rsidRPr="006F781B" w:rsidRDefault="009079E3" w:rsidP="009079E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t>ŹRÓDŁO DANYCH OSOBOWYCH</w:t>
      </w:r>
    </w:p>
    <w:p w14:paraId="44A3B438"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Dane pozyskujemy bezpośrednio od osób, których one dotyczą, albo od instytucji i podmiotów zaangażowanych w realizację Programu, w tym w szczególności od wnioskodawców, beneficjentów, partnerów. </w:t>
      </w:r>
    </w:p>
    <w:p w14:paraId="5745A388"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p>
    <w:p w14:paraId="259F746C" w14:textId="77777777" w:rsidR="009079E3" w:rsidRPr="006F781B" w:rsidRDefault="009079E3" w:rsidP="009079E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t>INFORMACJE O ODBIORCACH DANYCH</w:t>
      </w:r>
    </w:p>
    <w:p w14:paraId="714208CE" w14:textId="77777777" w:rsidR="009079E3" w:rsidRPr="006F781B" w:rsidRDefault="009079E3" w:rsidP="009079E3">
      <w:pPr>
        <w:pStyle w:val="Default"/>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Dostęp do Państwa danych osobowych mają pracownicy i współpracownicy administratora. Ponadto Państwa dane osobowe mogą być powierzane lub udostępniane: </w:t>
      </w:r>
    </w:p>
    <w:p w14:paraId="0D58C22C" w14:textId="77777777" w:rsidR="009079E3" w:rsidRPr="006F781B" w:rsidRDefault="009079E3" w:rsidP="009079E3">
      <w:pPr>
        <w:pStyle w:val="Default"/>
        <w:numPr>
          <w:ilvl w:val="3"/>
          <w:numId w:val="13"/>
        </w:numPr>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podmiotom, którym zleciliśmy wykonywanie zadań w ramach projektu;</w:t>
      </w:r>
    </w:p>
    <w:p w14:paraId="211DC4DD" w14:textId="77777777" w:rsidR="009079E3" w:rsidRPr="006F781B" w:rsidRDefault="009079E3" w:rsidP="009079E3">
      <w:pPr>
        <w:pStyle w:val="Default"/>
        <w:numPr>
          <w:ilvl w:val="3"/>
          <w:numId w:val="13"/>
        </w:numPr>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podmiotom uprawnionym do uzyskania danych osobowych na podstawie przepisów prawa; </w:t>
      </w:r>
    </w:p>
    <w:p w14:paraId="0E161294" w14:textId="77777777" w:rsidR="009079E3" w:rsidRPr="006F781B" w:rsidRDefault="009079E3" w:rsidP="009079E3">
      <w:pPr>
        <w:pStyle w:val="Default"/>
        <w:numPr>
          <w:ilvl w:val="3"/>
          <w:numId w:val="13"/>
        </w:numPr>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organom Komisji Europejskiej, ministrowi właściwemu do spraw finansów publicznych, prezesowi zakładu ubezpieczeń społecznych, </w:t>
      </w:r>
    </w:p>
    <w:p w14:paraId="7FD36565" w14:textId="77777777" w:rsidR="009079E3" w:rsidRPr="006F781B" w:rsidRDefault="009079E3" w:rsidP="009079E3">
      <w:pPr>
        <w:pStyle w:val="Default"/>
        <w:numPr>
          <w:ilvl w:val="3"/>
          <w:numId w:val="13"/>
        </w:numPr>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6BE5C548" w14:textId="77777777" w:rsidR="009079E3" w:rsidRDefault="009079E3" w:rsidP="009079E3">
      <w:pPr>
        <w:shd w:val="clear" w:color="auto" w:fill="FFFFFF"/>
        <w:rPr>
          <w:rFonts w:asciiTheme="minorHAnsi" w:hAnsiTheme="minorHAnsi" w:cstheme="minorHAnsi"/>
          <w:color w:val="000000" w:themeColor="text1"/>
          <w:sz w:val="22"/>
          <w:szCs w:val="22"/>
        </w:rPr>
      </w:pPr>
    </w:p>
    <w:p w14:paraId="30C34AA6" w14:textId="77777777" w:rsidR="009079E3" w:rsidRPr="006F781B" w:rsidRDefault="009079E3" w:rsidP="009079E3">
      <w:pPr>
        <w:shd w:val="clear" w:color="auto" w:fill="FFFFFF"/>
        <w:rPr>
          <w:rFonts w:asciiTheme="minorHAnsi" w:hAnsiTheme="minorHAnsi" w:cstheme="minorHAnsi"/>
          <w:color w:val="000000" w:themeColor="text1"/>
          <w:sz w:val="22"/>
          <w:szCs w:val="22"/>
        </w:rPr>
      </w:pPr>
    </w:p>
    <w:p w14:paraId="68CE4314" w14:textId="77777777" w:rsidR="009079E3" w:rsidRPr="006F781B" w:rsidRDefault="009079E3" w:rsidP="009079E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lastRenderedPageBreak/>
        <w:t>OKRES PRZECHOWYWANIA DANYCH</w:t>
      </w:r>
    </w:p>
    <w:p w14:paraId="4BF05412"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Dane osobowe są przechowywane przez okres niezbędny do realizacji celów określonych w punkcie 3.</w:t>
      </w:r>
    </w:p>
    <w:p w14:paraId="5DD60F67" w14:textId="77777777" w:rsidR="009079E3" w:rsidRPr="006F781B" w:rsidRDefault="009079E3" w:rsidP="009079E3">
      <w:pPr>
        <w:rPr>
          <w:rFonts w:asciiTheme="minorHAnsi" w:hAnsiTheme="minorHAnsi" w:cstheme="minorHAnsi"/>
          <w:color w:val="000000" w:themeColor="text1"/>
          <w:sz w:val="22"/>
          <w:szCs w:val="22"/>
        </w:rPr>
      </w:pPr>
    </w:p>
    <w:p w14:paraId="7819CC97" w14:textId="77777777" w:rsidR="009079E3" w:rsidRPr="006F781B" w:rsidRDefault="009079E3" w:rsidP="009079E3">
      <w:pPr>
        <w:pStyle w:val="Akapitzlist"/>
        <w:numPr>
          <w:ilvl w:val="0"/>
          <w:numId w:val="8"/>
        </w:numPr>
        <w:shd w:val="clear" w:color="auto" w:fill="FFFFFF"/>
        <w:spacing w:after="0" w:line="240" w:lineRule="auto"/>
        <w:ind w:left="426" w:hanging="426"/>
        <w:jc w:val="both"/>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t>PRAWA OSÓB, KTÓRYCH DANE DOTYCZĄ</w:t>
      </w:r>
    </w:p>
    <w:p w14:paraId="10CAA575" w14:textId="77777777" w:rsidR="009079E3" w:rsidRPr="006F781B" w:rsidRDefault="009079E3" w:rsidP="009079E3">
      <w:pPr>
        <w:shd w:val="clear" w:color="auto" w:fill="FFFFFF"/>
        <w:jc w:val="both"/>
        <w:rPr>
          <w:rFonts w:asciiTheme="minorHAnsi" w:hAnsiTheme="minorHAnsi" w:cstheme="minorHAnsi"/>
          <w:b/>
          <w:bCs/>
          <w:color w:val="000000" w:themeColor="text1"/>
          <w:sz w:val="22"/>
          <w:szCs w:val="22"/>
        </w:rPr>
      </w:pPr>
      <w:r w:rsidRPr="006F781B">
        <w:rPr>
          <w:rFonts w:asciiTheme="minorHAnsi" w:hAnsiTheme="minorHAnsi" w:cstheme="minorHAnsi"/>
          <w:b/>
          <w:bCs/>
          <w:color w:val="000000" w:themeColor="text1"/>
          <w:sz w:val="22"/>
          <w:szCs w:val="22"/>
        </w:rPr>
        <w:t>Przysługuje Państwu:</w:t>
      </w:r>
    </w:p>
    <w:p w14:paraId="493A42DC" w14:textId="77777777" w:rsidR="009079E3" w:rsidRPr="006F781B" w:rsidRDefault="009079E3" w:rsidP="009079E3">
      <w:pPr>
        <w:numPr>
          <w:ilvl w:val="0"/>
          <w:numId w:val="11"/>
        </w:numPr>
        <w:shd w:val="clear" w:color="auto" w:fill="FFFFFF"/>
        <w:tabs>
          <w:tab w:val="clear" w:pos="72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prawo dostępu do swoich danych osobowych oraz informacji na temat sposobu ich przetwarzania, w tym otrzymania  ich kopii (art. 15 RODO);</w:t>
      </w:r>
    </w:p>
    <w:p w14:paraId="5B23C517" w14:textId="77777777" w:rsidR="009079E3" w:rsidRPr="006F781B" w:rsidRDefault="009079E3" w:rsidP="009079E3">
      <w:pPr>
        <w:numPr>
          <w:ilvl w:val="0"/>
          <w:numId w:val="11"/>
        </w:numPr>
        <w:shd w:val="clear" w:color="auto" w:fill="FFFFFF"/>
        <w:tabs>
          <w:tab w:val="clear" w:pos="72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prawo żądania sprostowania danych (art. 16 RODO);</w:t>
      </w:r>
    </w:p>
    <w:p w14:paraId="064CF507" w14:textId="77777777" w:rsidR="009079E3" w:rsidRPr="006F781B" w:rsidRDefault="009079E3" w:rsidP="009079E3">
      <w:pPr>
        <w:numPr>
          <w:ilvl w:val="0"/>
          <w:numId w:val="11"/>
        </w:numPr>
        <w:shd w:val="clear" w:color="auto" w:fill="FFFFFF"/>
        <w:tabs>
          <w:tab w:val="clear" w:pos="72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prawo żądania usunięcia danych (art. 17 RODO);</w:t>
      </w:r>
    </w:p>
    <w:p w14:paraId="5160AFB6" w14:textId="77777777" w:rsidR="009079E3" w:rsidRPr="006F781B" w:rsidRDefault="009079E3" w:rsidP="009079E3">
      <w:pPr>
        <w:numPr>
          <w:ilvl w:val="0"/>
          <w:numId w:val="11"/>
        </w:numPr>
        <w:shd w:val="clear" w:color="auto" w:fill="FFFFFF"/>
        <w:tabs>
          <w:tab w:val="clear" w:pos="72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prawo ograniczenia przetwarzania danych (art. 18 RODO)</w:t>
      </w:r>
    </w:p>
    <w:p w14:paraId="0541AC5E" w14:textId="77777777" w:rsidR="009079E3" w:rsidRPr="006F781B" w:rsidRDefault="009079E3" w:rsidP="009079E3">
      <w:pPr>
        <w:numPr>
          <w:ilvl w:val="0"/>
          <w:numId w:val="11"/>
        </w:numPr>
        <w:shd w:val="clear" w:color="auto" w:fill="FFFFFF"/>
        <w:tabs>
          <w:tab w:val="clear" w:pos="72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prawo do wniesienia sprzeciwu wobec przetwarzania danych (art. 21 RODO)</w:t>
      </w:r>
    </w:p>
    <w:p w14:paraId="437E3E0E" w14:textId="77777777" w:rsidR="009079E3" w:rsidRPr="006F781B" w:rsidRDefault="009079E3" w:rsidP="009079E3">
      <w:pPr>
        <w:numPr>
          <w:ilvl w:val="0"/>
          <w:numId w:val="11"/>
        </w:numPr>
        <w:shd w:val="clear" w:color="auto" w:fill="FFFFFF"/>
        <w:tabs>
          <w:tab w:val="clear" w:pos="720"/>
        </w:tabs>
        <w:ind w:left="567" w:hanging="567"/>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prawo do przeniesienia swoich danych osobowych (art. 20 RODO);</w:t>
      </w:r>
    </w:p>
    <w:p w14:paraId="5D1F89DB"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Poszczególne prawa można realizować kontaktując się z administratorem danych lub inspektorem ochrony danych.</w:t>
      </w:r>
    </w:p>
    <w:p w14:paraId="1DF8908B"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6F781B">
          <w:rPr>
            <w:rFonts w:asciiTheme="minorHAnsi" w:hAnsiTheme="minorHAnsi" w:cstheme="minorHAnsi"/>
            <w:color w:val="000000" w:themeColor="text1"/>
            <w:sz w:val="22"/>
            <w:szCs w:val="22"/>
            <w:u w:val="single"/>
          </w:rPr>
          <w:t>https://uodo.gov.pl/pl/p/kontakt</w:t>
        </w:r>
      </w:hyperlink>
    </w:p>
    <w:p w14:paraId="63CDF33E"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p>
    <w:p w14:paraId="6EF98E0D" w14:textId="77777777" w:rsidR="009079E3" w:rsidRPr="006F781B" w:rsidRDefault="009079E3" w:rsidP="009079E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t>OBOWIĄZEK PODANIA DANYCH</w:t>
      </w:r>
    </w:p>
    <w:p w14:paraId="76CB8493"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Podanie danych osobowych jest obowiązkowe, a konsekwencją niepodania danych osobowych będzie brak możliwości uczestnictwa w projekcie.</w:t>
      </w:r>
    </w:p>
    <w:p w14:paraId="78AA0558"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p>
    <w:p w14:paraId="2D9BEA3F" w14:textId="77777777" w:rsidR="009079E3" w:rsidRPr="006F781B" w:rsidRDefault="009079E3" w:rsidP="009079E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lang w:eastAsia="pl-PL"/>
        </w:rPr>
      </w:pPr>
      <w:r w:rsidRPr="006F781B">
        <w:rPr>
          <w:rFonts w:asciiTheme="minorHAnsi" w:eastAsia="Times New Roman" w:hAnsiTheme="minorHAnsi" w:cstheme="minorHAnsi"/>
          <w:b/>
          <w:bCs/>
          <w:color w:val="000000" w:themeColor="text1"/>
          <w:lang w:eastAsia="pl-PL"/>
        </w:rPr>
        <w:t>ZAUTOMATYZOWANE PRZETWARZANIE I PROFILOWANIE</w:t>
      </w:r>
    </w:p>
    <w:p w14:paraId="51762E4E"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Dane osobowe nie będą wykorzystywane do zautomatyzowanego podejmowania decyzji ani profilowania.</w:t>
      </w:r>
    </w:p>
    <w:p w14:paraId="3DDB41C0"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p>
    <w:p w14:paraId="1F762D4E" w14:textId="77777777" w:rsidR="009079E3" w:rsidRPr="006F781B" w:rsidRDefault="009079E3" w:rsidP="009079E3">
      <w:pPr>
        <w:pStyle w:val="Akapitzlist"/>
        <w:numPr>
          <w:ilvl w:val="0"/>
          <w:numId w:val="8"/>
        </w:numPr>
        <w:shd w:val="clear" w:color="auto" w:fill="FFFFFF"/>
        <w:spacing w:after="0" w:line="240" w:lineRule="auto"/>
        <w:ind w:left="567" w:hanging="567"/>
        <w:jc w:val="both"/>
        <w:rPr>
          <w:rFonts w:asciiTheme="minorHAnsi" w:hAnsiTheme="minorHAnsi" w:cstheme="minorHAnsi"/>
          <w:color w:val="000000" w:themeColor="text1"/>
        </w:rPr>
      </w:pPr>
      <w:r w:rsidRPr="006F781B">
        <w:rPr>
          <w:rFonts w:asciiTheme="minorHAnsi" w:eastAsia="Times New Roman" w:hAnsiTheme="minorHAnsi" w:cstheme="minorHAnsi"/>
          <w:b/>
          <w:bCs/>
          <w:color w:val="000000" w:themeColor="text1"/>
          <w:lang w:eastAsia="pl-PL"/>
        </w:rPr>
        <w:t>PRZEKAZYWANIE DANYCH DO PAŃSTWA TRZECIEGO</w:t>
      </w:r>
    </w:p>
    <w:p w14:paraId="13B4D8EA" w14:textId="77777777" w:rsidR="009079E3" w:rsidRPr="006F781B" w:rsidRDefault="009079E3" w:rsidP="009079E3">
      <w:pPr>
        <w:shd w:val="clear" w:color="auto" w:fill="FFFFFF"/>
        <w:jc w:val="both"/>
        <w:rPr>
          <w:rFonts w:asciiTheme="minorHAnsi" w:hAnsiTheme="minorHAnsi" w:cstheme="minorHAnsi"/>
          <w:color w:val="000000" w:themeColor="text1"/>
          <w:sz w:val="22"/>
          <w:szCs w:val="22"/>
        </w:rPr>
      </w:pPr>
      <w:r w:rsidRPr="006F781B">
        <w:rPr>
          <w:rFonts w:asciiTheme="minorHAnsi" w:hAnsiTheme="minorHAnsi" w:cstheme="minorHAnsi"/>
          <w:color w:val="000000" w:themeColor="text1"/>
          <w:sz w:val="22"/>
          <w:szCs w:val="22"/>
        </w:rPr>
        <w:t xml:space="preserve">Dane osobowe nie będą przekazywane do państwa trzeciego. </w:t>
      </w: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3D6B73D9" w14:textId="77777777" w:rsidR="009079E3" w:rsidRDefault="009079E3" w:rsidP="00D721E6">
      <w:pPr>
        <w:spacing w:line="276" w:lineRule="auto"/>
        <w:ind w:left="-284"/>
        <w:jc w:val="both"/>
        <w:rPr>
          <w:rFonts w:ascii="Calibri" w:eastAsia="Calibri" w:hAnsi="Calibri" w:cs="Calibri"/>
          <w:b/>
          <w:bCs/>
          <w:sz w:val="22"/>
          <w:szCs w:val="22"/>
          <w:lang w:eastAsia="en-US"/>
        </w:rPr>
      </w:pPr>
    </w:p>
    <w:p w14:paraId="47B9A20B" w14:textId="77777777" w:rsidR="008D5E98" w:rsidRDefault="008D5E98" w:rsidP="00D721E6">
      <w:pPr>
        <w:spacing w:line="276" w:lineRule="auto"/>
        <w:ind w:left="-284"/>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61A5" w14:textId="77777777" w:rsidR="00FD40C1" w:rsidRDefault="00FD40C1" w:rsidP="00D721E6">
      <w:r>
        <w:separator/>
      </w:r>
    </w:p>
  </w:endnote>
  <w:endnote w:type="continuationSeparator" w:id="0">
    <w:p w14:paraId="558C9146" w14:textId="77777777" w:rsidR="00FD40C1" w:rsidRDefault="00FD40C1"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9F7F" w14:textId="77777777" w:rsidR="0096535A" w:rsidRDefault="009653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392914"/>
      <w:docPartObj>
        <w:docPartGallery w:val="Page Numbers (Bottom of Page)"/>
        <w:docPartUnique/>
      </w:docPartObj>
    </w:sdtPr>
    <w:sdtEndPr/>
    <w:sdtContent>
      <w:p w14:paraId="3FC0327A" w14:textId="4931598B" w:rsidR="0096535A" w:rsidRDefault="0096535A">
        <w:pPr>
          <w:pStyle w:val="Stopka"/>
          <w:jc w:val="right"/>
        </w:pPr>
        <w:r>
          <w:fldChar w:fldCharType="begin"/>
        </w:r>
        <w:r>
          <w:instrText>PAGE   \* MERGEFORMAT</w:instrText>
        </w:r>
        <w:r>
          <w:fldChar w:fldCharType="separate"/>
        </w:r>
        <w:r>
          <w:t>2</w:t>
        </w:r>
        <w:r>
          <w:fldChar w:fldCharType="end"/>
        </w:r>
      </w:p>
    </w:sdtContent>
  </w:sdt>
  <w:p w14:paraId="550F1FDB" w14:textId="77777777" w:rsidR="0096535A" w:rsidRDefault="0096535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7CE3" w14:textId="77777777" w:rsidR="0096535A" w:rsidRDefault="00965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E6A9" w14:textId="77777777" w:rsidR="00FD40C1" w:rsidRDefault="00FD40C1" w:rsidP="00D721E6">
      <w:r>
        <w:separator/>
      </w:r>
    </w:p>
  </w:footnote>
  <w:footnote w:type="continuationSeparator" w:id="0">
    <w:p w14:paraId="6081F491" w14:textId="77777777" w:rsidR="00FD40C1" w:rsidRDefault="00FD40C1"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77777777"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potwierdzającego/cych dany status.</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18CFCD00" w14:textId="77777777" w:rsidR="004F6BA3" w:rsidRPr="004924DE" w:rsidRDefault="004F6BA3" w:rsidP="004F6BA3">
      <w:pPr>
        <w:pStyle w:val="Tekstprzypisudolnego"/>
      </w:pPr>
      <w:r>
        <w:rPr>
          <w:rStyle w:val="Odwoanieprzypisudolnego"/>
        </w:rPr>
        <w:footnoteRef/>
      </w:r>
      <w:r>
        <w:t xml:space="preserve"> </w:t>
      </w:r>
      <w:r w:rsidRPr="004924DE">
        <w:t>Zaświadczenia</w:t>
      </w:r>
      <w:r>
        <w:t xml:space="preserve"> </w:t>
      </w:r>
      <w:r w:rsidRPr="004924DE">
        <w:t>uznaje się za ważne przez okres 30 dni od dnia ich wydani</w:t>
      </w:r>
      <w:r>
        <w:t xml:space="preserve">a. </w:t>
      </w:r>
      <w:r w:rsidRPr="004924DE">
        <w:t>Zaświadczeni</w:t>
      </w:r>
      <w:r>
        <w:t>a</w:t>
      </w:r>
      <w:r w:rsidRPr="004924DE">
        <w:t xml:space="preserve"> mus</w:t>
      </w:r>
      <w:r>
        <w:t>zą</w:t>
      </w:r>
      <w:r w:rsidRPr="004924DE">
        <w:t xml:space="preserve"> być ważne na dzień złożenia dokumentów oraz na dzień przystąpienia do projektu, tj. podpisania umowy uczestnictwa</w:t>
      </w:r>
      <w:r>
        <w:t>.</w:t>
      </w:r>
    </w:p>
    <w:p w14:paraId="76F83CF5" w14:textId="77777777" w:rsidR="004F6BA3" w:rsidRDefault="004F6BA3" w:rsidP="004F6BA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A9BB" w14:textId="77777777" w:rsidR="0096535A" w:rsidRDefault="009653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2029097821" name="Obraz 202909782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9F36" w14:textId="77777777" w:rsidR="0096535A" w:rsidRDefault="00965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569543B"/>
    <w:multiLevelType w:val="multilevel"/>
    <w:tmpl w:val="88ACC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76617"/>
    <w:multiLevelType w:val="multilevel"/>
    <w:tmpl w:val="8E5E52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1" w15:restartNumberingAfterBreak="0">
    <w:nsid w:val="7C604EFF"/>
    <w:multiLevelType w:val="hybridMultilevel"/>
    <w:tmpl w:val="A5DA4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60523803">
    <w:abstractNumId w:val="1"/>
  </w:num>
  <w:num w:numId="2" w16cid:durableId="878128762">
    <w:abstractNumId w:val="2"/>
  </w:num>
  <w:num w:numId="3" w16cid:durableId="1206681156">
    <w:abstractNumId w:val="10"/>
  </w:num>
  <w:num w:numId="4" w16cid:durableId="1545026273">
    <w:abstractNumId w:val="0"/>
  </w:num>
  <w:num w:numId="5" w16cid:durableId="1419404248">
    <w:abstractNumId w:val="9"/>
  </w:num>
  <w:num w:numId="6" w16cid:durableId="1372416324">
    <w:abstractNumId w:val="8"/>
  </w:num>
  <w:num w:numId="7" w16cid:durableId="463621151">
    <w:abstractNumId w:val="7"/>
  </w:num>
  <w:num w:numId="8" w16cid:durableId="255527563">
    <w:abstractNumId w:val="12"/>
  </w:num>
  <w:num w:numId="9" w16cid:durableId="160051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6350097">
    <w:abstractNumId w:val="3"/>
  </w:num>
  <w:num w:numId="11" w16cid:durableId="1633169526">
    <w:abstractNumId w:val="5"/>
  </w:num>
  <w:num w:numId="12" w16cid:durableId="1074814339">
    <w:abstractNumId w:val="6"/>
  </w:num>
  <w:num w:numId="13" w16cid:durableId="8265548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57BE3"/>
    <w:rsid w:val="000850B3"/>
    <w:rsid w:val="000977C3"/>
    <w:rsid w:val="000F547B"/>
    <w:rsid w:val="00102A52"/>
    <w:rsid w:val="00162C59"/>
    <w:rsid w:val="001A14E1"/>
    <w:rsid w:val="001B32EE"/>
    <w:rsid w:val="001D699E"/>
    <w:rsid w:val="002603B4"/>
    <w:rsid w:val="00276E56"/>
    <w:rsid w:val="00281434"/>
    <w:rsid w:val="00290124"/>
    <w:rsid w:val="002C1DA6"/>
    <w:rsid w:val="002D63E2"/>
    <w:rsid w:val="00334673"/>
    <w:rsid w:val="00335DC6"/>
    <w:rsid w:val="003645BD"/>
    <w:rsid w:val="00401749"/>
    <w:rsid w:val="0040304C"/>
    <w:rsid w:val="00417CFD"/>
    <w:rsid w:val="00460185"/>
    <w:rsid w:val="004925B9"/>
    <w:rsid w:val="0049292E"/>
    <w:rsid w:val="004B55D8"/>
    <w:rsid w:val="004E7DE0"/>
    <w:rsid w:val="004F28A5"/>
    <w:rsid w:val="004F5FE5"/>
    <w:rsid w:val="004F6BA3"/>
    <w:rsid w:val="005317A5"/>
    <w:rsid w:val="00532CC1"/>
    <w:rsid w:val="00563952"/>
    <w:rsid w:val="00587F1E"/>
    <w:rsid w:val="005B55CA"/>
    <w:rsid w:val="00606418"/>
    <w:rsid w:val="0061558C"/>
    <w:rsid w:val="00690CDA"/>
    <w:rsid w:val="006B7EA5"/>
    <w:rsid w:val="006D0CDE"/>
    <w:rsid w:val="00710928"/>
    <w:rsid w:val="007251D6"/>
    <w:rsid w:val="00753F69"/>
    <w:rsid w:val="007C6645"/>
    <w:rsid w:val="007E187D"/>
    <w:rsid w:val="007E76A8"/>
    <w:rsid w:val="0083038C"/>
    <w:rsid w:val="008634B4"/>
    <w:rsid w:val="008A0E9C"/>
    <w:rsid w:val="008B7CCF"/>
    <w:rsid w:val="008C0803"/>
    <w:rsid w:val="008D5E98"/>
    <w:rsid w:val="009079E3"/>
    <w:rsid w:val="00960B88"/>
    <w:rsid w:val="0096535A"/>
    <w:rsid w:val="00994592"/>
    <w:rsid w:val="009A3948"/>
    <w:rsid w:val="009B0009"/>
    <w:rsid w:val="009D2075"/>
    <w:rsid w:val="00A06BF8"/>
    <w:rsid w:val="00A6222E"/>
    <w:rsid w:val="00A9467C"/>
    <w:rsid w:val="00AB65FC"/>
    <w:rsid w:val="00AC1B34"/>
    <w:rsid w:val="00AC4F2D"/>
    <w:rsid w:val="00AD2D46"/>
    <w:rsid w:val="00B4528D"/>
    <w:rsid w:val="00B56473"/>
    <w:rsid w:val="00B6140D"/>
    <w:rsid w:val="00BB788B"/>
    <w:rsid w:val="00BC5C0B"/>
    <w:rsid w:val="00BE2159"/>
    <w:rsid w:val="00C957B3"/>
    <w:rsid w:val="00CC1D4F"/>
    <w:rsid w:val="00CE1F40"/>
    <w:rsid w:val="00CF365A"/>
    <w:rsid w:val="00D03161"/>
    <w:rsid w:val="00D13D26"/>
    <w:rsid w:val="00D2273B"/>
    <w:rsid w:val="00D71B8E"/>
    <w:rsid w:val="00D721E6"/>
    <w:rsid w:val="00D97AB5"/>
    <w:rsid w:val="00DC44AD"/>
    <w:rsid w:val="00DE1925"/>
    <w:rsid w:val="00E0482A"/>
    <w:rsid w:val="00E31191"/>
    <w:rsid w:val="00E4730B"/>
    <w:rsid w:val="00E62EC3"/>
    <w:rsid w:val="00E67BF4"/>
    <w:rsid w:val="00EC6B3A"/>
    <w:rsid w:val="00F23DC0"/>
    <w:rsid w:val="00F73C82"/>
    <w:rsid w:val="00F843FC"/>
    <w:rsid w:val="00FC4207"/>
    <w:rsid w:val="00FD40C1"/>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Hipercze1">
    <w:name w:val="Hiperłącze1"/>
    <w:rsid w:val="009079E3"/>
    <w:rPr>
      <w:color w:val="000080"/>
      <w:u w:val="single"/>
    </w:rPr>
  </w:style>
  <w:style w:type="paragraph" w:customStyle="1" w:styleId="Default">
    <w:name w:val="Default"/>
    <w:rsid w:val="009079E3"/>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Tekstpodstawowy">
    <w:name w:val="Body Text"/>
    <w:basedOn w:val="Normalny"/>
    <w:link w:val="TekstpodstawowyZnak"/>
    <w:uiPriority w:val="1"/>
    <w:qFormat/>
    <w:rsid w:val="009079E3"/>
    <w:pPr>
      <w:widowControl w:val="0"/>
      <w:autoSpaceDE w:val="0"/>
      <w:autoSpaceDN w:val="0"/>
      <w:spacing w:before="61"/>
      <w:ind w:left="116"/>
      <w:jc w:val="both"/>
    </w:pPr>
    <w:rPr>
      <w:rFonts w:ascii="Tahoma" w:eastAsia="Tahoma" w:hAnsi="Tahoma" w:cs="Tahoma"/>
      <w:lang w:eastAsia="en-US"/>
    </w:rPr>
  </w:style>
  <w:style w:type="character" w:customStyle="1" w:styleId="TekstpodstawowyZnak">
    <w:name w:val="Tekst podstawowy Znak"/>
    <w:basedOn w:val="Domylnaczcionkaakapitu"/>
    <w:link w:val="Tekstpodstawowy"/>
    <w:uiPriority w:val="1"/>
    <w:rsid w:val="009079E3"/>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gapr.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3101-7377-4397-ACC2-0412452A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2649</Words>
  <Characters>15898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12</cp:revision>
  <dcterms:created xsi:type="dcterms:W3CDTF">2024-09-27T07:08:00Z</dcterms:created>
  <dcterms:modified xsi:type="dcterms:W3CDTF">2024-10-22T11:43:00Z</dcterms:modified>
</cp:coreProperties>
</file>