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1669" w14:textId="11A0A1B8" w:rsidR="00E45D9E" w:rsidRPr="001B67BE" w:rsidRDefault="00E45D9E" w:rsidP="00E45D9E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A26A241" w14:textId="7CEDD0F7" w:rsidR="00EA6B1F" w:rsidRPr="00EA6B1F" w:rsidRDefault="00EA6B1F" w:rsidP="00EA6B1F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171944530"/>
      <w:r w:rsidRPr="00EA6B1F">
        <w:rPr>
          <w:rFonts w:asciiTheme="minorHAnsi" w:hAnsiTheme="minorHAnsi" w:cstheme="minorHAnsi"/>
          <w:sz w:val="22"/>
          <w:szCs w:val="22"/>
        </w:rPr>
        <w:t xml:space="preserve">Załącznik nr 8  do regulaminu naboru do projektu pn. </w:t>
      </w:r>
      <w:bookmarkStart w:id="1" w:name="_Hlk171943220"/>
      <w:r w:rsidRPr="00EA6B1F">
        <w:rPr>
          <w:rFonts w:asciiTheme="minorHAnsi" w:hAnsiTheme="minorHAnsi" w:cstheme="minorHAnsi"/>
          <w:sz w:val="22"/>
          <w:szCs w:val="22"/>
        </w:rPr>
        <w:t>„Wsparcie osób dorosłych z subregionu centralnego województwa śląskiego w zakresie nabywania zielonych kompetencji/kwalifikacji”</w:t>
      </w:r>
      <w:bookmarkEnd w:id="1"/>
      <w:r w:rsidRPr="00EA6B1F">
        <w:rPr>
          <w:rFonts w:asciiTheme="minorHAnsi" w:hAnsiTheme="minorHAnsi" w:cstheme="minorHAnsi"/>
          <w:sz w:val="22"/>
          <w:szCs w:val="22"/>
        </w:rPr>
        <w:t xml:space="preserve"> nr </w:t>
      </w:r>
      <w:bookmarkStart w:id="2" w:name="_Hlk171944660"/>
      <w:bookmarkStart w:id="3" w:name="_Hlk171944650"/>
      <w:r w:rsidRPr="00EA6B1F">
        <w:rPr>
          <w:rFonts w:asciiTheme="minorHAnsi" w:hAnsiTheme="minorHAnsi" w:cstheme="minorHAnsi"/>
          <w:sz w:val="22"/>
          <w:szCs w:val="22"/>
        </w:rPr>
        <w:t>FESL.10.17-IP.02-076B/23</w:t>
      </w:r>
      <w:bookmarkEnd w:id="0"/>
      <w:bookmarkEnd w:id="2"/>
      <w:bookmarkEnd w:id="3"/>
      <w:r w:rsidR="00F67F23">
        <w:rPr>
          <w:rFonts w:asciiTheme="minorHAnsi" w:hAnsiTheme="minorHAnsi" w:cstheme="minorHAnsi"/>
          <w:sz w:val="22"/>
          <w:szCs w:val="22"/>
        </w:rPr>
        <w:t>, obowiązuje od dnia 28.10.2024</w:t>
      </w:r>
    </w:p>
    <w:p w14:paraId="5311EC87" w14:textId="1D5BD351" w:rsidR="002D7907" w:rsidRPr="00EA6B1F" w:rsidRDefault="002D7907" w:rsidP="00EA6B1F">
      <w:pPr>
        <w:pStyle w:val="Default"/>
        <w:spacing w:line="276" w:lineRule="auto"/>
        <w:jc w:val="righ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1ABEBB4" w14:textId="77777777" w:rsidR="00297DE4" w:rsidRPr="00EA6B1F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6B1F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7F44A209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</w:p>
    <w:p w14:paraId="68087D2D" w14:textId="77777777" w:rsidR="00015135" w:rsidRPr="00B13E07" w:rsidRDefault="0077475D" w:rsidP="0077475D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rozwojowego w ramach Podmiotowego systemu f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inansowania</w:t>
      </w: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usług rozwojowych</w:t>
      </w:r>
      <w:r w:rsidR="00015135" w:rsidRPr="00B13E0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B1F62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(PSF)</w:t>
      </w:r>
    </w:p>
    <w:p w14:paraId="28B708AE" w14:textId="274C7B02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77475D" w:rsidRPr="00B13E07">
        <w:rPr>
          <w:rFonts w:asciiTheme="minorHAnsi" w:hAnsiTheme="minorHAnsi" w:cstheme="minorHAnsi"/>
          <w:bCs/>
          <w:color w:val="auto"/>
          <w:sz w:val="22"/>
          <w:szCs w:val="22"/>
        </w:rPr>
        <w:t>riorytet FESL.10 Fundusze Europejskie na transformację</w:t>
      </w:r>
    </w:p>
    <w:p w14:paraId="10D4D32E" w14:textId="3C17C8C1" w:rsidR="00015135" w:rsidRPr="00B13E07" w:rsidRDefault="007F19DF" w:rsidP="003B1413">
      <w:pPr>
        <w:spacing w:after="0"/>
        <w:jc w:val="center"/>
        <w:rPr>
          <w:rFonts w:asciiTheme="minorHAnsi" w:hAnsiTheme="minorHAnsi" w:cstheme="minorHAnsi"/>
          <w:bCs/>
        </w:rPr>
      </w:pPr>
      <w:r w:rsidRPr="00B13E07">
        <w:rPr>
          <w:rFonts w:asciiTheme="minorHAnsi" w:hAnsiTheme="minorHAnsi" w:cstheme="minorHAnsi"/>
          <w:bCs/>
        </w:rPr>
        <w:t>d</w:t>
      </w:r>
      <w:r w:rsidR="00015135" w:rsidRPr="00B13E07">
        <w:rPr>
          <w:rFonts w:asciiTheme="minorHAnsi" w:hAnsiTheme="minorHAnsi" w:cstheme="minorHAnsi"/>
          <w:bCs/>
        </w:rPr>
        <w:t xml:space="preserve">ziałanie </w:t>
      </w:r>
      <w:r w:rsidRPr="00B13E07">
        <w:rPr>
          <w:rFonts w:asciiTheme="minorHAnsi" w:hAnsiTheme="minorHAnsi" w:cstheme="minorHAnsi"/>
          <w:bCs/>
        </w:rPr>
        <w:t>FESL.10.17 Kształcenie osób dorosłych – FST</w:t>
      </w:r>
    </w:p>
    <w:p w14:paraId="4FB648A1" w14:textId="5EC7750C" w:rsidR="00015135" w:rsidRPr="00B13E07" w:rsidRDefault="007F19DF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Cs/>
          <w:color w:val="auto"/>
          <w:sz w:val="22"/>
          <w:szCs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77777777" w:rsidR="00712199" w:rsidRPr="00B13E07" w:rsidRDefault="00712199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0AB7C9" w14:textId="7CC16B4E" w:rsidR="00015135" w:rsidRPr="00B13E07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37792BE4" w14:textId="77777777" w:rsidR="00171AA3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Umowa o </w:t>
      </w:r>
      <w:r w:rsidR="0057520E" w:rsidRPr="00B13E07">
        <w:rPr>
          <w:rFonts w:asciiTheme="minorHAnsi" w:hAnsiTheme="minorHAnsi" w:cstheme="minorHAnsi"/>
        </w:rPr>
        <w:t xml:space="preserve">refundację </w:t>
      </w:r>
      <w:r w:rsidRPr="00B13E07">
        <w:rPr>
          <w:rFonts w:asciiTheme="minorHAnsi" w:hAnsiTheme="minorHAnsi" w:cstheme="minorHAnsi"/>
        </w:rPr>
        <w:t>usług</w:t>
      </w:r>
      <w:r w:rsidR="007F19DF" w:rsidRPr="00B13E07">
        <w:rPr>
          <w:rFonts w:asciiTheme="minorHAnsi" w:hAnsiTheme="minorHAnsi" w:cstheme="minorHAnsi"/>
        </w:rPr>
        <w:t>i rozwojowej</w:t>
      </w:r>
      <w:r w:rsidR="007F19DF" w:rsidRPr="00B13E07">
        <w:rPr>
          <w:rStyle w:val="Odwoanieprzypisudolnego"/>
          <w:rFonts w:asciiTheme="minorHAnsi" w:hAnsiTheme="minorHAnsi" w:cstheme="minorHAnsi"/>
        </w:rPr>
        <w:footnoteReference w:id="2"/>
      </w:r>
      <w:r w:rsidR="0014112E" w:rsidRPr="00B13E07">
        <w:rPr>
          <w:rFonts w:asciiTheme="minorHAnsi" w:hAnsiTheme="minorHAnsi" w:cstheme="minorHAnsi"/>
        </w:rPr>
        <w:t xml:space="preserve"> zwana dalej</w:t>
      </w:r>
      <w:r w:rsidRPr="00B13E07">
        <w:rPr>
          <w:rFonts w:asciiTheme="minorHAnsi" w:hAnsiTheme="minorHAnsi" w:cstheme="minorHAnsi"/>
        </w:rPr>
        <w:t xml:space="preserve"> „</w:t>
      </w:r>
      <w:r w:rsidR="00BB1F62" w:rsidRPr="00B13E07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mową wsparcia</w:t>
      </w:r>
      <w:r w:rsidR="00C37DE5" w:rsidRPr="00B13E07">
        <w:rPr>
          <w:rFonts w:asciiTheme="minorHAnsi" w:hAnsiTheme="minorHAnsi" w:cstheme="minorHAnsi"/>
        </w:rPr>
        <w:t>”</w:t>
      </w:r>
      <w:r w:rsidR="007958C5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 xml:space="preserve">lub </w:t>
      </w:r>
      <w:r w:rsidR="00C37DE5" w:rsidRPr="00B13E07">
        <w:rPr>
          <w:rFonts w:asciiTheme="minorHAnsi" w:hAnsiTheme="minorHAnsi" w:cstheme="minorHAnsi"/>
        </w:rPr>
        <w:t>„</w:t>
      </w:r>
      <w:r w:rsidR="00BB1F62" w:rsidRPr="00B13E07">
        <w:rPr>
          <w:rFonts w:asciiTheme="minorHAnsi" w:hAnsiTheme="minorHAnsi" w:cstheme="minorHAnsi"/>
        </w:rPr>
        <w:t>u</w:t>
      </w:r>
      <w:r w:rsidR="00526D22" w:rsidRPr="00B13E07">
        <w:rPr>
          <w:rFonts w:asciiTheme="minorHAnsi" w:hAnsiTheme="minorHAnsi" w:cstheme="minorHAnsi"/>
        </w:rPr>
        <w:t>mową</w:t>
      </w:r>
      <w:r w:rsidR="00BA47B4" w:rsidRPr="00B13E07">
        <w:rPr>
          <w:rFonts w:asciiTheme="minorHAnsi" w:hAnsiTheme="minorHAnsi" w:cstheme="minorHAnsi"/>
        </w:rPr>
        <w:t>”</w:t>
      </w:r>
      <w:r w:rsidR="008F4487" w:rsidRPr="00B13E07">
        <w:rPr>
          <w:rFonts w:asciiTheme="minorHAnsi" w:hAnsiTheme="minorHAnsi" w:cstheme="minorHAnsi"/>
        </w:rPr>
        <w:t>,</w:t>
      </w:r>
      <w:r w:rsidR="00BA47B4" w:rsidRPr="00B13E07">
        <w:rPr>
          <w:rFonts w:asciiTheme="minorHAnsi" w:hAnsiTheme="minorHAnsi" w:cstheme="minorHAnsi"/>
        </w:rPr>
        <w:t xml:space="preserve"> </w:t>
      </w:r>
      <w:r w:rsidR="008F4487" w:rsidRPr="00B13E07">
        <w:rPr>
          <w:rFonts w:asciiTheme="minorHAnsi" w:hAnsiTheme="minorHAnsi" w:cstheme="minorHAnsi"/>
        </w:rPr>
        <w:t>w ramach projektu pn</w:t>
      </w:r>
      <w:r w:rsidRPr="00B13E07">
        <w:rPr>
          <w:rFonts w:asciiTheme="minorHAnsi" w:hAnsiTheme="minorHAnsi" w:cstheme="minorHAnsi"/>
        </w:rPr>
        <w:t>.:</w:t>
      </w:r>
      <w:r w:rsidR="008F448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„</w:t>
      </w:r>
      <w:bookmarkStart w:id="4" w:name="_Hlk171690216"/>
      <w:r w:rsidR="00EA6B1F" w:rsidRPr="00EA6B1F">
        <w:rPr>
          <w:rFonts w:asciiTheme="minorHAnsi" w:hAnsiTheme="minorHAnsi" w:cstheme="minorHAnsi"/>
          <w:b/>
          <w:bCs/>
        </w:rPr>
        <w:t>Wsparcie osób dorosłych z subregionu centralnego województwa śląskiego w zakresie nabywania zielonych kompetencji/kwalifikacji</w:t>
      </w:r>
      <w:bookmarkEnd w:id="4"/>
      <w:r w:rsidRPr="00B13E07">
        <w:rPr>
          <w:rFonts w:asciiTheme="minorHAnsi" w:hAnsiTheme="minorHAnsi" w:cstheme="minorHAnsi"/>
        </w:rPr>
        <w:t xml:space="preserve">”, </w:t>
      </w:r>
    </w:p>
    <w:p w14:paraId="4470A2A7" w14:textId="3E95A29E" w:rsidR="00015135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zawarta w……………………… </w:t>
      </w:r>
      <w:r w:rsidRPr="00B13E07">
        <w:rPr>
          <w:rFonts w:asciiTheme="minorHAnsi" w:hAnsiTheme="minorHAnsi" w:cstheme="minorHAnsi"/>
          <w:i/>
        </w:rPr>
        <w:t xml:space="preserve">[miejsce zawarcia </w:t>
      </w:r>
      <w:r w:rsidR="00BB1F62" w:rsidRPr="00B13E07">
        <w:rPr>
          <w:rFonts w:asciiTheme="minorHAnsi" w:hAnsiTheme="minorHAnsi" w:cstheme="minorHAnsi"/>
          <w:i/>
        </w:rPr>
        <w:t>u</w:t>
      </w:r>
      <w:r w:rsidRPr="00B13E07">
        <w:rPr>
          <w:rFonts w:asciiTheme="minorHAnsi" w:hAnsiTheme="minorHAnsi" w:cstheme="minorHAnsi"/>
          <w:i/>
        </w:rPr>
        <w:t>mowy]</w:t>
      </w:r>
      <w:r w:rsidRPr="00B13E07">
        <w:rPr>
          <w:rFonts w:asciiTheme="minorHAnsi" w:hAnsiTheme="minorHAnsi" w:cstheme="minorHAnsi"/>
        </w:rPr>
        <w:t xml:space="preserve"> pomiędzy:</w:t>
      </w:r>
    </w:p>
    <w:p w14:paraId="301CC765" w14:textId="0AF68E4E" w:rsidR="00015135" w:rsidRPr="00B13E07" w:rsidRDefault="00EA6B1F" w:rsidP="004824EA">
      <w:pPr>
        <w:spacing w:after="0" w:line="240" w:lineRule="auto"/>
        <w:rPr>
          <w:rFonts w:asciiTheme="minorHAnsi" w:hAnsiTheme="minorHAnsi" w:cstheme="minorHAnsi"/>
        </w:rPr>
      </w:pPr>
      <w:bookmarkStart w:id="5" w:name="_Hlk182161208"/>
      <w:r w:rsidRPr="00EA6B1F">
        <w:rPr>
          <w:rFonts w:asciiTheme="minorHAnsi" w:hAnsiTheme="minorHAnsi" w:cstheme="minorHAnsi"/>
          <w:b/>
          <w:bCs/>
        </w:rPr>
        <w:t>Górnośląskim Akceleratorem Przedsiębiorczości Rynkowej sp. z o.o</w:t>
      </w:r>
      <w:bookmarkEnd w:id="5"/>
      <w:r w:rsidRPr="00EA6B1F">
        <w:rPr>
          <w:rFonts w:asciiTheme="minorHAnsi" w:hAnsiTheme="minorHAnsi" w:cstheme="minorHAnsi"/>
          <w:b/>
          <w:bCs/>
        </w:rPr>
        <w:t>.</w:t>
      </w:r>
      <w:r w:rsidR="00BB1F62" w:rsidRPr="00B13E07">
        <w:rPr>
          <w:rFonts w:asciiTheme="minorHAnsi" w:hAnsiTheme="minorHAnsi" w:cstheme="minorHAnsi"/>
        </w:rPr>
        <w:t>, operatorem r</w:t>
      </w:r>
      <w:r w:rsidR="00015135" w:rsidRPr="00B13E07">
        <w:rPr>
          <w:rFonts w:asciiTheme="minorHAnsi" w:hAnsiTheme="minorHAnsi" w:cstheme="minorHAnsi"/>
        </w:rPr>
        <w:t>egionalnym PSF</w:t>
      </w:r>
      <w:r w:rsidR="00BB1F62" w:rsidRPr="00B13E07">
        <w:rPr>
          <w:rFonts w:asciiTheme="minorHAnsi" w:hAnsiTheme="minorHAnsi" w:cstheme="minorHAnsi"/>
        </w:rPr>
        <w:t>, zwanym dalej „o</w:t>
      </w:r>
      <w:r w:rsidR="00015135" w:rsidRPr="00B13E07">
        <w:rPr>
          <w:rFonts w:asciiTheme="minorHAnsi" w:hAnsiTheme="minorHAnsi" w:cstheme="minorHAnsi"/>
        </w:rPr>
        <w:t xml:space="preserve">peratorem” pełniącym funkcję podmiotu realizującego działania związane z </w:t>
      </w:r>
      <w:r w:rsidR="00BB1F62" w:rsidRPr="00B13E07">
        <w:rPr>
          <w:rFonts w:asciiTheme="minorHAnsi" w:hAnsiTheme="minorHAnsi" w:cstheme="minorHAnsi"/>
        </w:rPr>
        <w:t>PSF</w:t>
      </w:r>
      <w:r w:rsidR="00015135" w:rsidRPr="00B13E07">
        <w:rPr>
          <w:rFonts w:asciiTheme="minorHAnsi" w:hAnsiTheme="minorHAnsi" w:cstheme="minorHAnsi"/>
        </w:rPr>
        <w:t xml:space="preserve">, reprezentowanym przez: </w:t>
      </w:r>
    </w:p>
    <w:p w14:paraId="5B1A48A7" w14:textId="77777777" w:rsidR="00015135" w:rsidRPr="00B13E07" w:rsidRDefault="00015135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1</w:t>
      </w:r>
      <w:r w:rsidR="00BB1F62" w:rsidRPr="00B13E07">
        <w:rPr>
          <w:rFonts w:asciiTheme="minorHAnsi" w:hAnsiTheme="minorHAnsi" w:cstheme="minorHAnsi"/>
        </w:rPr>
        <w:t xml:space="preserve">. </w:t>
      </w: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B13E07">
        <w:rPr>
          <w:rFonts w:asciiTheme="minorHAnsi" w:hAnsiTheme="minorHAnsi" w:cstheme="minorHAnsi"/>
        </w:rPr>
        <w:t>……………</w:t>
      </w:r>
      <w:r w:rsidR="00BB1F62" w:rsidRPr="00B13E07">
        <w:rPr>
          <w:rFonts w:asciiTheme="minorHAnsi" w:hAnsiTheme="minorHAnsi" w:cstheme="minorHAnsi"/>
        </w:rPr>
        <w:t>….</w:t>
      </w:r>
    </w:p>
    <w:p w14:paraId="60341586" w14:textId="1B74C8D2" w:rsidR="00EA6B1F" w:rsidRPr="00EA6B1F" w:rsidRDefault="00EA6B1F" w:rsidP="00EA6B1F">
      <w:pPr>
        <w:spacing w:after="240" w:line="240" w:lineRule="auto"/>
        <w:rPr>
          <w:rFonts w:asciiTheme="minorHAnsi" w:hAnsiTheme="minorHAnsi" w:cstheme="minorHAnsi"/>
        </w:rPr>
      </w:pPr>
      <w:bookmarkStart w:id="6" w:name="_Hlk182161197"/>
      <w:r w:rsidRPr="00EA6B1F">
        <w:rPr>
          <w:rFonts w:asciiTheme="minorHAnsi" w:hAnsiTheme="minorHAnsi" w:cstheme="minorHAnsi"/>
        </w:rPr>
        <w:t xml:space="preserve">mającym siedzibę </w:t>
      </w:r>
      <w:r>
        <w:t>w Gliwicach (44-100) przy ul. Wincentego Pola 16, wpisanym w rejestrze przedsiębiorców Krajowego Rejestru Sądowego prowadzonym przez Sąd Rejonowy w Gliwicach, Wydział X Gospodarczy Krajowego Rejestru Sądowego pod numerem KRS 0000089796, NIP: 631-22-03-756, REGON: 276142230 (kapitał zakładowy: 698 071 500,00 zł. – w całości opłacony),</w:t>
      </w:r>
      <w:r w:rsidR="003A2B01">
        <w:t xml:space="preserve"> posiadającym status dużego przedsiębiorcy w </w:t>
      </w:r>
      <w:bookmarkStart w:id="7" w:name="__DdeLink__442_1841060851"/>
      <w:r w:rsidR="003A2B01">
        <w:t>r</w:t>
      </w:r>
      <w:bookmarkEnd w:id="7"/>
      <w:r w:rsidR="003A2B01">
        <w:t>ozumieniu art. 4c ustawy z dnia 08.03.2013 r. o przeciwdziałaniu nadmiernym opóźnieniom w transakcjach handlowych (tekst jedn. z dnia 23.02.2021 r. Dz.U. z 2021 r. poz. 424 ze zm.)</w:t>
      </w:r>
    </w:p>
    <w:bookmarkEnd w:id="6"/>
    <w:p w14:paraId="6BFD0B43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2BD4A966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 uczestniczącej w projekcie), zamieszkałą/ym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77777777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r w:rsidRPr="00B13E07">
        <w:rPr>
          <w:rFonts w:asciiTheme="minorHAnsi" w:hAnsiTheme="minorHAnsi" w:cstheme="minorHAnsi"/>
        </w:rPr>
        <w:t>ym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</w:p>
    <w:p w14:paraId="61190547" w14:textId="77777777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„stronami u</w:t>
      </w:r>
      <w:r w:rsidR="00BC3CC7" w:rsidRPr="00B13E07">
        <w:rPr>
          <w:rFonts w:asciiTheme="minorHAnsi" w:hAnsiTheme="minorHAnsi" w:cstheme="minorHAnsi"/>
        </w:rPr>
        <w:t>mowy”.</w:t>
      </w:r>
    </w:p>
    <w:p w14:paraId="770C7627" w14:textId="31D028D9" w:rsidR="00046F29" w:rsidRPr="00B13E07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</w:p>
    <w:p w14:paraId="62714D6A" w14:textId="2AAE2D4C" w:rsidR="00015135" w:rsidRPr="00B13E07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13E07" w:rsidRDefault="0071219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2B3BE718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 </w:t>
      </w:r>
    </w:p>
    <w:p w14:paraId="1814D8BC" w14:textId="5A4A41BD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72CB5DF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EE1ADDD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32D7FA56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22AB833F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dokonywanie oceny Usług rozwojowych zgodnie z Systemem oceny usług rozwojowych; </w:t>
      </w:r>
    </w:p>
    <w:p w14:paraId="28D6BEBC" w14:textId="77777777" w:rsidR="00EC7730" w:rsidRPr="00B13E07" w:rsidRDefault="00EC7730" w:rsidP="004824EA">
      <w:pPr>
        <w:pStyle w:val="Akapitzlist"/>
        <w:numPr>
          <w:ilvl w:val="0"/>
          <w:numId w:val="67"/>
        </w:numPr>
        <w:spacing w:after="0" w:line="24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51600AA3" w14:textId="77777777" w:rsidR="00EC7730" w:rsidRPr="00B13E07" w:rsidRDefault="00EC7730" w:rsidP="004824EA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2D0A58B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Certyfikowanie</w:t>
      </w:r>
      <w:r w:rsidRPr="00B13E07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4"/>
      </w:r>
      <w:r w:rsidRPr="00B13E07">
        <w:rPr>
          <w:rFonts w:asciiTheme="minorHAnsi" w:hAnsiTheme="minorHAnsi" w:cstheme="minorHAnsi"/>
        </w:rPr>
        <w:t>.</w:t>
      </w:r>
    </w:p>
    <w:p w14:paraId="0DF258C4" w14:textId="4E25BFCC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b/>
          <w:bCs/>
        </w:rPr>
        <w:t xml:space="preserve">Deklaracja wyboru usług rozwojowych </w:t>
      </w:r>
      <w:r w:rsidRPr="00B13E07">
        <w:rPr>
          <w:rFonts w:asciiTheme="minorHAnsi" w:hAnsiTheme="minorHAnsi" w:cstheme="minorHAnsi"/>
          <w:lang w:eastAsia="pl-PL"/>
        </w:rPr>
        <w:t xml:space="preserve">– dokument w wersji papierowej składany bezpośrednio do operatora, w treści którego </w:t>
      </w:r>
      <w:r w:rsidR="007C3309">
        <w:rPr>
          <w:rFonts w:asciiTheme="minorHAnsi" w:hAnsiTheme="minorHAnsi" w:cstheme="minorHAnsi"/>
          <w:lang w:eastAsia="pl-PL"/>
        </w:rPr>
        <w:t>osoba uczestnicząca w projekcie</w:t>
      </w:r>
      <w:r w:rsidRPr="00B13E07">
        <w:rPr>
          <w:rFonts w:asciiTheme="minorHAnsi" w:hAnsiTheme="minorHAnsi" w:cstheme="minorHAnsi"/>
          <w:lang w:eastAsia="pl-PL"/>
        </w:rPr>
        <w:t xml:space="preserve"> wskazuje wybrane przez siebie usługi rozwojowe. Wzór dokumentu stanowi załącznik nr</w:t>
      </w:r>
      <w:r w:rsidR="00E2079A">
        <w:rPr>
          <w:rFonts w:asciiTheme="minorHAnsi" w:hAnsiTheme="minorHAnsi" w:cstheme="minorHAnsi"/>
          <w:lang w:eastAsia="pl-PL"/>
        </w:rPr>
        <w:t xml:space="preserve"> 3</w:t>
      </w:r>
      <w:r w:rsidRPr="00B13E07">
        <w:rPr>
          <w:rFonts w:asciiTheme="minorHAnsi" w:hAnsiTheme="minorHAnsi" w:cstheme="minorHAnsi"/>
          <w:lang w:eastAsia="pl-PL"/>
        </w:rPr>
        <w:t>do Regulaminu naboru do projektu.</w:t>
      </w:r>
    </w:p>
    <w:p w14:paraId="00774E30" w14:textId="0F7E3A7F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Dostawca usługi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116694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za pomocą Karty Dostawcy Usług, w trybie określonym w regulaminie BUR.</w:t>
      </w:r>
    </w:p>
    <w:p w14:paraId="7BFF3D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6E056DF7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1F1275D1" w14:textId="77777777" w:rsidR="00EC7730" w:rsidRPr="00B13E07" w:rsidRDefault="00EC7730" w:rsidP="004824EA">
      <w:pPr>
        <w:pStyle w:val="Akapitzlist2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57CD4004" w14:textId="7896D0E8" w:rsidR="00EC7730" w:rsidRPr="00B13E07" w:rsidRDefault="00EC7730" w:rsidP="004824EA">
      <w:pPr>
        <w:pStyle w:val="Akapitzlist6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 w:rsidR="00116694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 2 do regulaminu BUR.</w:t>
      </w:r>
    </w:p>
    <w:p w14:paraId="25CD5D6C" w14:textId="77777777" w:rsidR="00EC7730" w:rsidRPr="00B13E07" w:rsidRDefault="00EC7730" w:rsidP="004824EA">
      <w:pPr>
        <w:keepLines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lastRenderedPageBreak/>
        <w:t>Kwalifikacja</w:t>
      </w:r>
      <w:r w:rsidRPr="00B13E07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B13E07">
        <w:rPr>
          <w:rFonts w:asciiTheme="minorHAnsi" w:hAnsiTheme="minorHAnsi" w:cstheme="minorHAnsi"/>
        </w:rPr>
        <w:t>.</w:t>
      </w:r>
    </w:p>
    <w:p w14:paraId="3A261087" w14:textId="78DAD079" w:rsidR="00EC7730" w:rsidRPr="004772A7" w:rsidRDefault="00EC7730" w:rsidP="004772A7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Operator regionalny PSF (operator) – </w:t>
      </w:r>
      <w:r w:rsidRPr="00B13E07">
        <w:rPr>
          <w:rFonts w:asciiTheme="minorHAnsi" w:hAnsiTheme="minorHAnsi" w:cstheme="minorHAnsi"/>
          <w:sz w:val="22"/>
          <w:szCs w:val="22"/>
        </w:rPr>
        <w:t xml:space="preserve">podmiot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odpowiedzialny za realizację projektu </w:t>
      </w:r>
      <w:r w:rsidR="00952BC6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1B67BE"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projekcie, w tym w szczególności za rekrutację tych osób do projektu oraz za zawieranie z nimi umów uczestnictwa, umów wsparcia oraz rozliczanie wsparcia.</w:t>
      </w:r>
      <w:r w:rsidRPr="00B13E07">
        <w:rPr>
          <w:rFonts w:asciiTheme="minorHAnsi" w:hAnsiTheme="minorHAnsi" w:cstheme="minorHAnsi"/>
          <w:sz w:val="22"/>
          <w:szCs w:val="22"/>
        </w:rPr>
        <w:t xml:space="preserve"> Operatorem w projekcie </w:t>
      </w:r>
      <w:r w:rsidR="00116694">
        <w:rPr>
          <w:rFonts w:asciiTheme="minorHAnsi" w:hAnsiTheme="minorHAnsi" w:cstheme="minorHAnsi"/>
          <w:sz w:val="22"/>
          <w:szCs w:val="22"/>
        </w:rPr>
        <w:t xml:space="preserve">pn. </w:t>
      </w:r>
      <w:r w:rsidR="004772A7" w:rsidRPr="004772A7">
        <w:rPr>
          <w:rFonts w:asciiTheme="minorHAnsi" w:hAnsiTheme="minorHAnsi" w:cstheme="minorHAnsi"/>
          <w:sz w:val="22"/>
          <w:szCs w:val="22"/>
        </w:rPr>
        <w:t>„</w:t>
      </w:r>
      <w:bookmarkStart w:id="8" w:name="_Hlk171679490"/>
      <w:bookmarkStart w:id="9" w:name="_Hlk171682573"/>
      <w:r w:rsidR="004772A7" w:rsidRPr="004772A7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8"/>
      <w:bookmarkEnd w:id="9"/>
      <w:r w:rsidR="004772A7" w:rsidRPr="004772A7">
        <w:rPr>
          <w:rFonts w:asciiTheme="minorHAnsi" w:hAnsiTheme="minorHAnsi" w:cstheme="minorHAnsi"/>
          <w:sz w:val="22"/>
          <w:szCs w:val="22"/>
        </w:rPr>
        <w:t>” jest Górnośląski Akcelerator Przedsiębiorczości Rynkowej sp. z o.o.</w:t>
      </w:r>
      <w:r w:rsidR="004772A7">
        <w:rPr>
          <w:rFonts w:asciiTheme="minorHAnsi" w:hAnsiTheme="minorHAnsi" w:cstheme="minorHAnsi"/>
          <w:sz w:val="22"/>
          <w:szCs w:val="22"/>
        </w:rPr>
        <w:t xml:space="preserve">, </w:t>
      </w:r>
      <w:r w:rsidRPr="004772A7">
        <w:rPr>
          <w:rFonts w:asciiTheme="minorHAnsi" w:hAnsiTheme="minorHAnsi" w:cstheme="minorHAnsi"/>
          <w:strike/>
          <w:sz w:val="22"/>
          <w:szCs w:val="22"/>
        </w:rPr>
        <w:t>realizujący projekt wraz z partnerem</w:t>
      </w:r>
      <w:r w:rsidRPr="004772A7">
        <w:rPr>
          <w:rFonts w:asciiTheme="minorHAnsi" w:hAnsiTheme="minorHAnsi" w:cstheme="minorHAnsi"/>
          <w:strike/>
          <w:sz w:val="22"/>
          <w:szCs w:val="22"/>
          <w:vertAlign w:val="superscript"/>
        </w:rPr>
        <w:footnoteReference w:id="6"/>
      </w:r>
      <w:r w:rsidRPr="004772A7">
        <w:rPr>
          <w:rFonts w:asciiTheme="minorHAnsi" w:hAnsiTheme="minorHAnsi" w:cstheme="minorHAnsi"/>
          <w:strike/>
          <w:sz w:val="22"/>
          <w:szCs w:val="22"/>
        </w:rPr>
        <w:t>:</w:t>
      </w:r>
      <w:r w:rsidR="004772A7" w:rsidRPr="004772A7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4772A7">
        <w:rPr>
          <w:rFonts w:asciiTheme="minorHAnsi" w:hAnsiTheme="minorHAnsi" w:cstheme="minorHAnsi"/>
          <w:strike/>
        </w:rPr>
        <w:t>…………………………………………………………..</w:t>
      </w:r>
    </w:p>
    <w:p w14:paraId="6154DCF0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0FACD17C" w14:textId="5807226E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projekcie. </w:t>
      </w:r>
    </w:p>
    <w:p w14:paraId="5E087C62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698F8ADF" w14:textId="4172F029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</w:t>
      </w:r>
      <w:r w:rsidR="00952BC6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 U. z 2022 r., poz. 1079), realizowane w ramach PSF, pn. </w:t>
      </w:r>
      <w:r w:rsidR="005C16B5" w:rsidRPr="005C16B5">
        <w:rPr>
          <w:rFonts w:asciiTheme="minorHAnsi" w:hAnsiTheme="minorHAnsi" w:cstheme="minorHAnsi"/>
          <w:sz w:val="22"/>
          <w:szCs w:val="22"/>
        </w:rPr>
        <w:t>„</w:t>
      </w:r>
      <w:bookmarkStart w:id="10" w:name="_Hlk171689678"/>
      <w:r w:rsidR="005C16B5" w:rsidRPr="005C16B5">
        <w:rPr>
          <w:rFonts w:asciiTheme="minorHAnsi" w:hAnsiTheme="minorHAnsi" w:cstheme="minorHAnsi"/>
          <w:sz w:val="22"/>
          <w:szCs w:val="22"/>
        </w:rPr>
        <w:t>Wsparcie osób dorosłych z subregionu centralnego województwa śląskiego w zakresie nabywania zielonych kompetencji/kwalifikacji</w:t>
      </w:r>
      <w:bookmarkEnd w:id="10"/>
      <w:r w:rsidR="005C16B5" w:rsidRPr="005C16B5">
        <w:rPr>
          <w:rFonts w:asciiTheme="minorHAnsi" w:hAnsiTheme="minorHAnsi" w:cstheme="minorHAnsi"/>
          <w:sz w:val="22"/>
          <w:szCs w:val="22"/>
        </w:rPr>
        <w:t xml:space="preserve">” o nr </w:t>
      </w:r>
      <w:bookmarkStart w:id="11" w:name="_Hlk171689691"/>
      <w:r w:rsidR="005C16B5" w:rsidRPr="005C16B5">
        <w:rPr>
          <w:rFonts w:asciiTheme="minorHAnsi" w:hAnsiTheme="minorHAnsi" w:cstheme="minorHAnsi"/>
          <w:sz w:val="22"/>
          <w:szCs w:val="22"/>
        </w:rPr>
        <w:t>FESL.10.17-IP.02-076B/23</w:t>
      </w:r>
      <w:bookmarkEnd w:id="11"/>
      <w:r w:rsidR="005C16B5" w:rsidRPr="005C16B5">
        <w:rPr>
          <w:rFonts w:asciiTheme="minorHAnsi" w:hAnsiTheme="minorHAnsi" w:cstheme="minorHAnsi"/>
          <w:sz w:val="22"/>
          <w:szCs w:val="22"/>
        </w:rPr>
        <w:t xml:space="preserve">, w okresie od </w:t>
      </w:r>
      <w:bookmarkStart w:id="12" w:name="_Hlk171689702"/>
      <w:r w:rsidR="005C16B5" w:rsidRPr="005C16B5">
        <w:rPr>
          <w:rFonts w:asciiTheme="minorHAnsi" w:hAnsiTheme="minorHAnsi" w:cstheme="minorHAnsi"/>
          <w:sz w:val="22"/>
          <w:szCs w:val="22"/>
        </w:rPr>
        <w:t xml:space="preserve">01.05.2024 r. </w:t>
      </w:r>
      <w:bookmarkEnd w:id="12"/>
      <w:r w:rsidR="005C16B5" w:rsidRPr="005C16B5">
        <w:rPr>
          <w:rFonts w:asciiTheme="minorHAnsi" w:hAnsiTheme="minorHAnsi" w:cstheme="minorHAnsi"/>
          <w:sz w:val="22"/>
          <w:szCs w:val="22"/>
        </w:rPr>
        <w:t xml:space="preserve">do </w:t>
      </w:r>
      <w:bookmarkStart w:id="13" w:name="_Hlk171689714"/>
      <w:r w:rsidR="005C16B5" w:rsidRPr="005C16B5">
        <w:rPr>
          <w:rFonts w:asciiTheme="minorHAnsi" w:hAnsiTheme="minorHAnsi" w:cstheme="minorHAnsi"/>
          <w:sz w:val="22"/>
          <w:szCs w:val="22"/>
        </w:rPr>
        <w:t xml:space="preserve">31.12.2026 r. </w:t>
      </w:r>
      <w:bookmarkEnd w:id="13"/>
      <w:r w:rsidR="005C16B5" w:rsidRPr="005C16B5">
        <w:rPr>
          <w:rFonts w:asciiTheme="minorHAnsi" w:hAnsiTheme="minorHAnsi" w:cstheme="minorHAnsi"/>
          <w:sz w:val="22"/>
          <w:szCs w:val="22"/>
        </w:rPr>
        <w:t xml:space="preserve">przez </w:t>
      </w:r>
      <w:r w:rsidR="005C16B5" w:rsidRPr="005C16B5">
        <w:rPr>
          <w:rFonts w:asciiTheme="minorHAnsi" w:hAnsiTheme="minorHAnsi" w:cstheme="minorHAnsi"/>
          <w:iCs/>
          <w:sz w:val="22"/>
          <w:szCs w:val="22"/>
        </w:rPr>
        <w:t>Górnośląski Akcelerator Przedsiębiorczości Rynkowej sp. z o.o.</w:t>
      </w:r>
      <w:r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5C16B5">
        <w:rPr>
          <w:rFonts w:asciiTheme="minorHAnsi" w:hAnsiTheme="minorHAnsi" w:cstheme="minorHAnsi"/>
          <w:strike/>
          <w:sz w:val="22"/>
          <w:szCs w:val="22"/>
        </w:rPr>
        <w:t>wraz z partnerami</w:t>
      </w:r>
      <w:r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B13E07">
        <w:rPr>
          <w:rFonts w:asciiTheme="minorHAnsi" w:hAnsiTheme="minorHAnsi" w:cstheme="minorHAnsi"/>
          <w:sz w:val="22"/>
          <w:szCs w:val="22"/>
        </w:rPr>
        <w:t>. Projekt jest współfinansowany ze środków Funduszu na Rzecz Sprawiedliwej Transformacji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FESL.10 Fundusze Europejskie na transformację, działania FESL.10.17 Kształcenie osób dorosłych – FST.</w:t>
      </w:r>
    </w:p>
    <w:p w14:paraId="42CF77C9" w14:textId="77777777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Refundacja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5B07BE1F" w:rsidR="00EC7730" w:rsidRPr="00B13E07" w:rsidRDefault="00EC7730" w:rsidP="004824E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4772A7" w:rsidRPr="004772A7">
        <w:rPr>
          <w:rFonts w:asciiTheme="minorHAnsi" w:hAnsiTheme="minorHAnsi" w:cstheme="minorHAnsi"/>
          <w:sz w:val="22"/>
          <w:szCs w:val="22"/>
        </w:rPr>
        <w:t>„Wsparcie osób dorosłych z subregionu centralnego województwa śląskiego w zakresie nabywania zielonych kompetencji/kwalifikacji” o nr FESL.10.17-IP.02-076B/23</w:t>
      </w:r>
      <w:r w:rsidR="004772A7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11F97C8F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o dofinansowanie ściśle określonej liczby usług rozwojowych </w:t>
      </w:r>
      <w:r w:rsidR="00952BC6">
        <w:rPr>
          <w:rFonts w:asciiTheme="minorHAnsi" w:hAnsiTheme="minorHAnsi" w:cstheme="minorHAnsi"/>
          <w:bCs/>
          <w:sz w:val="22"/>
          <w:szCs w:val="22"/>
        </w:rPr>
        <w:br/>
      </w:r>
      <w:r w:rsidRPr="00B13E07">
        <w:rPr>
          <w:rFonts w:asciiTheme="minorHAnsi" w:hAnsiTheme="minorHAnsi" w:cstheme="minorHAnsi"/>
          <w:bCs/>
          <w:sz w:val="22"/>
          <w:szCs w:val="22"/>
        </w:rPr>
        <w:t>w 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zawierana pomiędzy operatorem a osobą uczestniczącą w projekcie, określająca warunki dofinansowania, realizacji i rozliczania tych usług.</w:t>
      </w:r>
    </w:p>
    <w:p w14:paraId="335D80A4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251CDB8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77777777" w:rsidR="00EC7730" w:rsidRPr="00B13E07" w:rsidRDefault="00EC7730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sprawdzenie,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4824EA">
      <w:pPr>
        <w:pStyle w:val="Akapitzlist1"/>
        <w:numPr>
          <w:ilvl w:val="0"/>
          <w:numId w:val="68"/>
        </w:numPr>
        <w:tabs>
          <w:tab w:val="left" w:pos="851"/>
        </w:tabs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77777777" w:rsidR="00D81BF8" w:rsidRPr="00B13E07" w:rsidRDefault="00D81BF8" w:rsidP="004824EA">
      <w:pPr>
        <w:pStyle w:val="Akapitzlist1"/>
        <w:tabs>
          <w:tab w:val="left" w:pos="851"/>
        </w:tabs>
        <w:spacing w:after="0" w:line="240" w:lineRule="auto"/>
        <w:ind w:left="426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lastRenderedPageBreak/>
        <w:t>Wszystkie usługi rozwojowe dofinansowane w ramach projektu muszą prowadzić do zdobycia zielonych kompetencji/kwalifikacji.</w:t>
      </w:r>
    </w:p>
    <w:p w14:paraId="4B2F1EDD" w14:textId="77777777" w:rsidR="00EC7730" w:rsidRPr="00B13E07" w:rsidRDefault="00EC7730" w:rsidP="004824EA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Walidacja</w:t>
      </w:r>
      <w:r w:rsidRPr="00B13E07">
        <w:rPr>
          <w:rFonts w:asciiTheme="minorHAnsi" w:hAnsiTheme="minorHAnsi" w:cstheme="minorHAnsi"/>
        </w:rPr>
        <w:t xml:space="preserve"> – sprawdzenie, czy osoba ubiegająca się o nadanie określonej kwalifikacji, niezależnie od sposobu uczenia się tej osoby, osiągnęła wyodrębnioną część lub całość efektów uczenia się wymaganych dla tej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8"/>
      </w:r>
      <w:r w:rsidRPr="00B13E07">
        <w:rPr>
          <w:rFonts w:asciiTheme="minorHAnsi" w:hAnsiTheme="minorHAnsi" w:cstheme="minorHAnsi"/>
        </w:rPr>
        <w:t xml:space="preserve">. </w:t>
      </w:r>
    </w:p>
    <w:p w14:paraId="69BFDE6C" w14:textId="77777777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Wkład własny – </w:t>
      </w:r>
      <w:r w:rsidRPr="00B13E07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7823AFAE" w14:textId="53C5B881" w:rsidR="00EC7730" w:rsidRPr="00B13E07" w:rsidRDefault="00EC7730" w:rsidP="004824EA">
      <w:pPr>
        <w:pStyle w:val="Akapitzlist1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sz w:val="22"/>
          <w:szCs w:val="22"/>
        </w:rPr>
        <w:t>Zintegrowany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B13E07">
        <w:rPr>
          <w:rFonts w:asciiTheme="minorHAnsi" w:hAnsiTheme="minorHAnsi" w:cstheme="minorHAnsi"/>
          <w:sz w:val="22"/>
          <w:szCs w:val="22"/>
        </w:rPr>
        <w:t xml:space="preserve">) – wyodrębniona część Krajowego Systemu Kwalifikacji,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 xml:space="preserve">w której obowiązują określone w ustawie </w:t>
      </w:r>
      <w:r w:rsidRPr="00B13E07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B13E07">
        <w:rPr>
          <w:rFonts w:asciiTheme="minorHAnsi" w:hAnsiTheme="minorHAnsi" w:cstheme="minorHAnsi"/>
          <w:sz w:val="22"/>
          <w:szCs w:val="22"/>
        </w:rPr>
        <w:t xml:space="preserve"> (tekst jedn.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57CB1177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02F3ED96" w14:textId="4CD94C04" w:rsidR="00276DE7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B13E07">
        <w:rPr>
          <w:rFonts w:asciiTheme="minorHAnsi" w:hAnsiTheme="minorHAnsi" w:cstheme="minorHAnsi"/>
          <w:sz w:val="22"/>
          <w:szCs w:val="22"/>
        </w:rPr>
        <w:t>ch w umowie o</w:t>
      </w:r>
      <w:r w:rsidRPr="00B13E07">
        <w:rPr>
          <w:rFonts w:asciiTheme="minorHAnsi" w:hAnsiTheme="minorHAnsi" w:cstheme="minorHAnsi"/>
          <w:sz w:val="22"/>
          <w:szCs w:val="22"/>
        </w:rPr>
        <w:t xml:space="preserve">perator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zobowiązuje się udzielić 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osobie korzystającej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E24320" w:rsidRPr="00B13E07">
        <w:rPr>
          <w:rFonts w:asciiTheme="minorHAnsi" w:hAnsiTheme="minorHAnsi" w:cstheme="minorHAnsi"/>
          <w:sz w:val="22"/>
          <w:szCs w:val="22"/>
        </w:rPr>
        <w:t>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5649AF" w:rsidRPr="00B13E07">
        <w:rPr>
          <w:rFonts w:asciiTheme="minorHAnsi" w:hAnsiTheme="minorHAnsi" w:cstheme="minorHAnsi"/>
          <w:sz w:val="22"/>
          <w:szCs w:val="22"/>
        </w:rPr>
        <w:t xml:space="preserve">refundacji </w:t>
      </w:r>
      <w:r w:rsidR="006E2826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Funduszu na Rzecz Sprawiedliwej Transformacji </w:t>
      </w:r>
      <w:r w:rsidR="005649AF" w:rsidRPr="00B13E07">
        <w:rPr>
          <w:rFonts w:asciiTheme="minorHAnsi" w:hAnsiTheme="minorHAnsi" w:cstheme="minorHAnsi"/>
          <w:sz w:val="22"/>
          <w:szCs w:val="22"/>
        </w:rPr>
        <w:t>za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sz w:val="22"/>
          <w:szCs w:val="22"/>
        </w:rPr>
        <w:t>pokrycie kosztu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B13E07">
        <w:rPr>
          <w:rFonts w:asciiTheme="minorHAnsi" w:hAnsiTheme="minorHAnsi" w:cstheme="minorHAnsi"/>
          <w:sz w:val="22"/>
          <w:szCs w:val="22"/>
        </w:rPr>
        <w:t>…..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B13E07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B13E07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B13E07">
        <w:rPr>
          <w:rFonts w:asciiTheme="minorHAnsi" w:hAnsiTheme="minorHAnsi" w:cstheme="minorHAnsi"/>
          <w:sz w:val="22"/>
          <w:szCs w:val="22"/>
        </w:rPr>
        <w:t>, zgodnej</w:t>
      </w:r>
      <w:r w:rsidR="00722964" w:rsidRPr="00B13E07">
        <w:rPr>
          <w:rFonts w:asciiTheme="minorHAnsi" w:hAnsiTheme="minorHAnsi" w:cstheme="minorHAnsi"/>
          <w:sz w:val="22"/>
          <w:szCs w:val="22"/>
        </w:rPr>
        <w:t>/zgodnych</w:t>
      </w:r>
      <w:r w:rsidR="00722964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B13E07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B13E07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B13E07">
        <w:rPr>
          <w:rFonts w:asciiTheme="minorHAnsi" w:hAnsiTheme="minorHAnsi" w:cstheme="minorHAnsi"/>
          <w:sz w:val="22"/>
          <w:szCs w:val="22"/>
        </w:rPr>
        <w:t>wysokości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B13E07">
        <w:rPr>
          <w:rFonts w:asciiTheme="minorHAnsi" w:hAnsiTheme="minorHAnsi" w:cstheme="minorHAnsi"/>
          <w:sz w:val="22"/>
          <w:szCs w:val="22"/>
        </w:rPr>
        <w:t>…….</w:t>
      </w:r>
      <w:r w:rsidR="000950E1" w:rsidRPr="00B13E07">
        <w:rPr>
          <w:rFonts w:asciiTheme="minorHAnsi" w:hAnsiTheme="minorHAnsi" w:cstheme="minorHAnsi"/>
          <w:sz w:val="22"/>
          <w:szCs w:val="22"/>
        </w:rPr>
        <w:t xml:space="preserve"> zł</w:t>
      </w:r>
      <w:r w:rsidRPr="00B13E07">
        <w:rPr>
          <w:rFonts w:asciiTheme="minorHAnsi" w:hAnsiTheme="minorHAnsi" w:cstheme="minorHAnsi"/>
          <w:sz w:val="22"/>
          <w:szCs w:val="22"/>
        </w:rPr>
        <w:t xml:space="preserve"> (słownie: ……………………..…</w:t>
      </w:r>
      <w:r w:rsidR="00E24320" w:rsidRPr="00B13E07">
        <w:rPr>
          <w:rFonts w:asciiTheme="minorHAnsi" w:hAnsiTheme="minorHAnsi" w:cstheme="minorHAnsi"/>
          <w:sz w:val="22"/>
          <w:szCs w:val="22"/>
        </w:rPr>
        <w:t>………..…...</w:t>
      </w:r>
      <w:r w:rsidR="000950E1" w:rsidRPr="00B13E07">
        <w:rPr>
          <w:rFonts w:asciiTheme="minorHAnsi" w:hAnsiTheme="minorHAnsi" w:cstheme="minorHAnsi"/>
          <w:sz w:val="22"/>
          <w:szCs w:val="22"/>
        </w:rPr>
        <w:t>.........................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złotych) i stanowiące</w:t>
      </w:r>
      <w:r w:rsidR="00FB378F">
        <w:rPr>
          <w:rFonts w:asciiTheme="minorHAnsi" w:hAnsiTheme="minorHAnsi" w:cstheme="minorHAnsi"/>
          <w:sz w:val="22"/>
          <w:szCs w:val="22"/>
        </w:rPr>
        <w:t>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nie więcej niż 95</w:t>
      </w:r>
      <w:r w:rsidRPr="00B13E07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B13E07">
        <w:rPr>
          <w:rFonts w:asciiTheme="minorHAnsi" w:hAnsiTheme="minorHAnsi" w:cstheme="minorHAnsi"/>
          <w:sz w:val="22"/>
          <w:szCs w:val="22"/>
        </w:rPr>
        <w:t>/</w:t>
      </w:r>
      <w:r w:rsidR="008E33C6" w:rsidRPr="00B13E07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B13E07">
        <w:rPr>
          <w:rFonts w:asciiTheme="minorHAnsi" w:hAnsiTheme="minorHAnsi" w:cstheme="minorHAnsi"/>
          <w:sz w:val="22"/>
          <w:szCs w:val="22"/>
        </w:rPr>
        <w:t>usług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4C7054" w:rsidR="00015135" w:rsidRPr="00B13E07" w:rsidRDefault="005649AF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B13E07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, na konto osoby korzystającej </w:t>
      </w:r>
      <w:r w:rsidR="0025753C" w:rsidRPr="00B13E07">
        <w:rPr>
          <w:rFonts w:asciiTheme="minorHAnsi" w:hAnsiTheme="minorHAnsi" w:cstheme="minorHAnsi"/>
          <w:sz w:val="22"/>
          <w:szCs w:val="22"/>
        </w:rPr>
        <w:t xml:space="preserve">z </w:t>
      </w:r>
      <w:r w:rsidR="00DA771D" w:rsidRPr="00B13E07">
        <w:rPr>
          <w:rFonts w:asciiTheme="minorHAnsi" w:hAnsiTheme="minorHAnsi" w:cstheme="minorHAnsi"/>
          <w:sz w:val="22"/>
          <w:szCs w:val="22"/>
        </w:rPr>
        <w:t>usługi</w:t>
      </w:r>
      <w:r w:rsidR="00FB378F">
        <w:rPr>
          <w:rFonts w:asciiTheme="minorHAnsi" w:hAnsiTheme="minorHAnsi" w:cstheme="minorHAnsi"/>
          <w:sz w:val="22"/>
          <w:szCs w:val="22"/>
        </w:rPr>
        <w:t>,</w:t>
      </w:r>
      <w:r w:rsidR="00DA771D" w:rsidRPr="00B13E07">
        <w:rPr>
          <w:rFonts w:asciiTheme="minorHAnsi" w:hAnsiTheme="minorHAnsi" w:cstheme="minorHAnsi"/>
          <w:sz w:val="22"/>
          <w:szCs w:val="22"/>
        </w:rPr>
        <w:t xml:space="preserve"> nr</w:t>
      </w:r>
      <w:r w:rsidR="00F044DE">
        <w:rPr>
          <w:rFonts w:asciiTheme="minorHAnsi" w:hAnsiTheme="minorHAnsi" w:cstheme="minorHAnsi"/>
          <w:sz w:val="22"/>
          <w:szCs w:val="22"/>
        </w:rPr>
        <w:t xml:space="preserve"> podany w</w:t>
      </w:r>
      <w:r w:rsidR="00E24C4D">
        <w:rPr>
          <w:rFonts w:asciiTheme="minorHAnsi" w:hAnsiTheme="minorHAnsi" w:cstheme="minorHAnsi"/>
          <w:sz w:val="22"/>
          <w:szCs w:val="22"/>
        </w:rPr>
        <w:t xml:space="preserve"> </w:t>
      </w:r>
      <w:r w:rsidR="00F044DE">
        <w:rPr>
          <w:rFonts w:asciiTheme="minorHAnsi" w:hAnsiTheme="minorHAnsi" w:cstheme="minorHAnsi"/>
          <w:sz w:val="22"/>
          <w:szCs w:val="22"/>
        </w:rPr>
        <w:t xml:space="preserve"> </w:t>
      </w:r>
      <w:r w:rsidR="00E24C4D" w:rsidRPr="00E24C4D">
        <w:rPr>
          <w:rFonts w:asciiTheme="minorHAnsi" w:hAnsiTheme="minorHAnsi" w:cstheme="minorHAnsi"/>
          <w:sz w:val="22"/>
          <w:szCs w:val="22"/>
        </w:rPr>
        <w:t>Załącznik nr 9 do regulaminu naboru</w:t>
      </w:r>
      <w:r w:rsidR="00E24C4D">
        <w:rPr>
          <w:rFonts w:asciiTheme="minorHAnsi" w:hAnsiTheme="minorHAnsi" w:cstheme="minorHAnsi"/>
          <w:sz w:val="22"/>
          <w:szCs w:val="22"/>
        </w:rPr>
        <w:t xml:space="preserve">, czyli </w:t>
      </w:r>
      <w:r w:rsidR="00E24C4D" w:rsidRPr="00E24C4D">
        <w:rPr>
          <w:rFonts w:asciiTheme="minorHAnsi" w:hAnsiTheme="minorHAnsi" w:cstheme="minorHAnsi"/>
          <w:sz w:val="22"/>
          <w:szCs w:val="22"/>
        </w:rPr>
        <w:t xml:space="preserve"> wniosku o rozliczenie usług</w:t>
      </w:r>
      <w:r w:rsidR="00E24C4D">
        <w:rPr>
          <w:rFonts w:asciiTheme="minorHAnsi" w:hAnsiTheme="minorHAnsi" w:cstheme="minorHAnsi"/>
          <w:sz w:val="22"/>
          <w:szCs w:val="22"/>
        </w:rPr>
        <w:t>i</w:t>
      </w:r>
      <w:r w:rsidR="00E24C4D" w:rsidRPr="00B13E07" w:rsidDel="00F04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B2C72" w14:textId="1B0A2EE3" w:rsidR="00015135" w:rsidRPr="00B13E07" w:rsidRDefault="00722964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4824EA">
      <w:pPr>
        <w:pStyle w:val="Akapitzlist1"/>
        <w:numPr>
          <w:ilvl w:val="1"/>
          <w:numId w:val="2"/>
        </w:numPr>
        <w:spacing w:after="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11892FAF" w:rsidR="003159EF" w:rsidRPr="00B13E07" w:rsidRDefault="00705299" w:rsidP="004824EA">
      <w:pPr>
        <w:pStyle w:val="Akapitzlist1"/>
        <w:numPr>
          <w:ilvl w:val="2"/>
          <w:numId w:val="2"/>
        </w:numPr>
        <w:spacing w:after="0" w:line="24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2A586F1B" w14:textId="05AE839F" w:rsidR="00015135" w:rsidRPr="00B13E07" w:rsidRDefault="008E33C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4EE8906C" w:rsidR="00015135" w:rsidRPr="00B13E07" w:rsidRDefault="008E33C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B13E07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>
        <w:rPr>
          <w:rStyle w:val="Odwoanieprzypisudolnego"/>
          <w:sz w:val="22"/>
          <w:szCs w:val="22"/>
        </w:rPr>
        <w:footnoteReference w:id="13"/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wyszczególnieniem w tytule przelewu ID wsparcia ………………………….. </w:t>
      </w:r>
      <w:r w:rsidR="00786A45" w:rsidRPr="00B13E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298BA" w14:textId="7AE92DCF" w:rsidR="00015135" w:rsidRPr="00B13E07" w:rsidRDefault="00AD0173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dostawcy usługi, osoba korzystająca z usługi ma obowiązek dostarczyć operatorowi 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8C4C08" w:rsidRPr="00B13E07">
        <w:rPr>
          <w:rFonts w:asciiTheme="minorHAnsi" w:hAnsiTheme="minorHAnsi" w:cstheme="minorHAnsi"/>
          <w:sz w:val="22"/>
          <w:szCs w:val="22"/>
        </w:rPr>
        <w:t>z 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DD01E94" w:rsidR="005B6314" w:rsidRPr="00B13E07" w:rsidRDefault="007D2756" w:rsidP="004824EA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E8F5F13" w:rsidR="00015135" w:rsidRPr="00B13E07" w:rsidRDefault="007D275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/ych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</w:p>
    <w:p w14:paraId="69D8E02E" w14:textId="24067AB6" w:rsidR="0018029A" w:rsidRPr="00B13E07" w:rsidRDefault="00BC3CC7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ej/cych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77777777" w:rsidR="00A45688" w:rsidRPr="00B13E07" w:rsidRDefault="009302CC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  <w:r w:rsidR="00A45688" w:rsidRPr="00B13E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F60B0C3" w14:textId="3CB499EE" w:rsidR="00015135" w:rsidRPr="00B13E07" w:rsidRDefault="00D41FF6" w:rsidP="004824EA">
      <w:pPr>
        <w:pStyle w:val="Akapitzlist1"/>
        <w:numPr>
          <w:ilvl w:val="0"/>
          <w:numId w:val="2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egulaminu naboru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1AFB029" w14:textId="77777777" w:rsidR="00163915" w:rsidRPr="00B13E07" w:rsidRDefault="00163915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B69E127" w14:textId="7A831453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4824EA">
      <w:pPr>
        <w:pStyle w:val="Akapitzlist6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07B8AFA2" w:rsidR="00BC3CC7" w:rsidRDefault="00C05B53" w:rsidP="004824EA">
      <w:pPr>
        <w:pStyle w:val="Akapitzlist11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3C296E55" w:rsidR="00E2079A" w:rsidRPr="004824EA" w:rsidRDefault="00E2079A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apis w BUR z wykorzystaniem nadanego ID wsparcia </w:t>
      </w:r>
      <w:r>
        <w:rPr>
          <w:rFonts w:asciiTheme="minorHAnsi" w:eastAsia="Calibri" w:hAnsiTheme="minorHAnsi" w:cstheme="minorHAnsi"/>
          <w:sz w:val="22"/>
          <w:szCs w:val="22"/>
        </w:rPr>
        <w:t>nast</w:t>
      </w:r>
      <w:r w:rsidR="00FB378F">
        <w:rPr>
          <w:rFonts w:asciiTheme="minorHAnsi" w:eastAsia="Calibri" w:hAnsiTheme="minorHAnsi" w:cstheme="minorHAnsi"/>
          <w:sz w:val="22"/>
          <w:szCs w:val="22"/>
        </w:rPr>
        <w:t>ą</w:t>
      </w:r>
      <w:r>
        <w:rPr>
          <w:rFonts w:asciiTheme="minorHAnsi" w:eastAsia="Calibri" w:hAnsiTheme="minorHAnsi" w:cstheme="minorHAnsi"/>
          <w:sz w:val="22"/>
          <w:szCs w:val="22"/>
        </w:rPr>
        <w:t>pił</w:t>
      </w:r>
      <w:r w:rsidRPr="00AA10EB">
        <w:rPr>
          <w:rFonts w:asciiTheme="minorHAnsi" w:eastAsia="Calibri" w:hAnsiTheme="minorHAnsi" w:cstheme="minorHAnsi"/>
          <w:sz w:val="22"/>
          <w:szCs w:val="22"/>
        </w:rPr>
        <w:t xml:space="preserve"> najpóźniej na  2 dni przed rozpoczęciem usługi.</w:t>
      </w:r>
    </w:p>
    <w:p w14:paraId="711D7867" w14:textId="3F6A6FC3" w:rsidR="00E45DE1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5C912B09" w:rsidR="00C223A3" w:rsidRPr="00B13E07" w:rsidRDefault="005D261A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 xml:space="preserve">a osoba korzystająca </w:t>
      </w:r>
      <w:r w:rsidR="004824EA">
        <w:rPr>
          <w:rFonts w:asciiTheme="minorHAnsi" w:hAnsiTheme="minorHAnsi" w:cstheme="minorHAnsi"/>
        </w:rPr>
        <w:br/>
      </w:r>
      <w:r w:rsidR="004C7C6A" w:rsidRPr="00B13E07">
        <w:rPr>
          <w:rFonts w:asciiTheme="minorHAnsi" w:hAnsiTheme="minorHAnsi" w:cstheme="minorHAnsi"/>
        </w:rPr>
        <w:t>z usługi zdobyła zielone kompetencje/kwalifikacje;</w:t>
      </w:r>
      <w:r w:rsidR="00C223A3" w:rsidRPr="00B13E07">
        <w:rPr>
          <w:rFonts w:asciiTheme="minorHAnsi" w:hAnsiTheme="minorHAnsi" w:cstheme="minorHAnsi"/>
        </w:rPr>
        <w:t xml:space="preserve"> </w:t>
      </w:r>
    </w:p>
    <w:p w14:paraId="12A0EE4C" w14:textId="649D611C" w:rsidR="00E45DE1" w:rsidRPr="00B13E07" w:rsidRDefault="00C223A3" w:rsidP="004824EA">
      <w:pPr>
        <w:pStyle w:val="Akapitzlist6"/>
        <w:numPr>
          <w:ilvl w:val="1"/>
          <w:numId w:val="29"/>
        </w:numPr>
        <w:tabs>
          <w:tab w:val="left" w:pos="851"/>
        </w:tabs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4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1F4B59D" w:rsidR="00B551E6" w:rsidRDefault="007B4600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 do o</w:t>
      </w:r>
      <w:r w:rsidR="00B551E6" w:rsidRPr="00B13E07">
        <w:rPr>
          <w:rFonts w:asciiTheme="minorHAnsi" w:hAnsiTheme="minorHAnsi" w:cstheme="minorHAnsi"/>
        </w:rPr>
        <w:t>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4824EA">
      <w:pPr>
        <w:pStyle w:val="Akapitzlist"/>
        <w:numPr>
          <w:ilvl w:val="1"/>
          <w:numId w:val="29"/>
        </w:numPr>
        <w:spacing w:after="0" w:line="240" w:lineRule="auto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4824EA">
      <w:pPr>
        <w:numPr>
          <w:ilvl w:val="1"/>
          <w:numId w:val="29"/>
        </w:numPr>
        <w:tabs>
          <w:tab w:val="left" w:pos="851"/>
        </w:tabs>
        <w:suppressAutoHyphens/>
        <w:spacing w:after="0" w:line="240" w:lineRule="auto"/>
        <w:ind w:hanging="425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14" w:name="_Hlk164342955"/>
      <w:r w:rsidRPr="00B13E07">
        <w:rPr>
          <w:rFonts w:asciiTheme="minorHAnsi" w:hAnsiTheme="minorHAnsi" w:cstheme="minorHAnsi"/>
          <w:sz w:val="22"/>
          <w:szCs w:val="22"/>
        </w:rPr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4"/>
    <w:p w14:paraId="37D1E230" w14:textId="493842FC" w:rsidR="004627BB" w:rsidRPr="00B13E07" w:rsidRDefault="00253B07" w:rsidP="004824EA">
      <w:pPr>
        <w:pStyle w:val="Akapitzlist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ena usługi rozwojowej wskazana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dokumencie księgowym nie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może być wyższa od kwoty wskazanej 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jeśli sytuacja taka miałaby miejsce ( w przypadku </w:t>
      </w:r>
      <w:r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nadwyżki kwoty w związku z zastosowaniem systemu płatności ratalnych za studia podyplomowe) koszt stanowiący nadwyżkę (różnica kwoty wskazanej w dokumencie księgowym a kwoty wskazanej w karcie usługi) pokrywany jest w całości przez osobę uczestniczącą w 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>w terminie zgod</w:t>
      </w:r>
      <w:r w:rsidR="00555D73">
        <w:rPr>
          <w:rFonts w:asciiTheme="minorHAnsi" w:hAnsiTheme="minorHAnsi" w:cstheme="minorHAnsi"/>
          <w:sz w:val="22"/>
          <w:szCs w:val="22"/>
        </w:rPr>
        <w:t>nym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z  par 5 ust</w:t>
      </w:r>
      <w:r w:rsidR="00555D73">
        <w:rPr>
          <w:rFonts w:asciiTheme="minorHAnsi" w:hAnsiTheme="minorHAnsi" w:cstheme="minorHAnsi"/>
          <w:sz w:val="22"/>
          <w:szCs w:val="22"/>
        </w:rPr>
        <w:t>.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 9</w:t>
      </w:r>
      <w:r w:rsidR="004627BB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482CDB06" w:rsidR="00C44FFE" w:rsidRPr="00B13E07" w:rsidRDefault="004627BB" w:rsidP="004824EA">
      <w:pPr>
        <w:pStyle w:val="Akapitzlist11"/>
        <w:numPr>
          <w:ilvl w:val="0"/>
          <w:numId w:val="2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</w:t>
      </w:r>
      <w:r w:rsidR="004824EA">
        <w:rPr>
          <w:rFonts w:asciiTheme="minorHAnsi" w:hAnsiTheme="minorHAnsi" w:cstheme="minorHAnsi"/>
        </w:rPr>
        <w:br/>
      </w:r>
      <w:r w:rsidR="000F2F75" w:rsidRPr="00B13E07">
        <w:rPr>
          <w:rFonts w:asciiTheme="minorHAnsi" w:hAnsiTheme="minorHAnsi" w:cstheme="minorHAnsi"/>
        </w:rPr>
        <w:t>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760123B1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289CCBD1" w14:textId="0D049EDC" w:rsidR="00276DE7" w:rsidRPr="00B13E07" w:rsidRDefault="002B1715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5D7385" w14:textId="360A1CEC" w:rsidR="00120D52" w:rsidRPr="00B13E07" w:rsidRDefault="00BC3CC7" w:rsidP="004824EA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nie</w:t>
      </w:r>
      <w:r w:rsidR="001B67BE" w:rsidRPr="00B13E0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20D52" w:rsidRPr="00B13E07">
        <w:rPr>
          <w:rFonts w:asciiTheme="minorHAnsi" w:eastAsia="Calibri" w:hAnsiTheme="minorHAnsi" w:cstheme="minorHAnsi"/>
          <w:sz w:val="22"/>
          <w:szCs w:val="22"/>
        </w:rPr>
        <w:t>jest możliwe kwalifikowanie kosztów usługi rozwojowej, która:</w:t>
      </w:r>
    </w:p>
    <w:p w14:paraId="2F258C16" w14:textId="77777777" w:rsidR="00120D52" w:rsidRPr="00B13E07" w:rsidRDefault="00120D52" w:rsidP="004824EA">
      <w:pPr>
        <w:keepLines/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jest świadczona przez podmiot na rzecz swoich pracowników;</w:t>
      </w:r>
    </w:p>
    <w:p w14:paraId="4E7BE881" w14:textId="58FE2097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jest świadczona przez podmiot,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osoba uczestnicząca w projekcie jest powiązana kapitałowo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osobowo, przy czym przez powiązania kapitałowe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osobowe rozumie się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 szczególności:</w:t>
      </w:r>
    </w:p>
    <w:p w14:paraId="029385C4" w14:textId="015D443C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udział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spółce jako wspólnik spółki cywilnej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spółki osobowej;</w:t>
      </w:r>
    </w:p>
    <w:p w14:paraId="707F6F11" w14:textId="28352C9B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posiadanie co najmniej 10% udziałów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akcji spółki, o ile niższy próg nie wynika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przepisów prawa;</w:t>
      </w:r>
    </w:p>
    <w:p w14:paraId="63D4C83A" w14:textId="0DDDEF8D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pełnienie funkcji członka organu nadzorczego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zarządzającego, prokurenta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pełnomocnika;</w:t>
      </w:r>
    </w:p>
    <w:p w14:paraId="75123CF2" w14:textId="74C6C87F" w:rsidR="00120D52" w:rsidRPr="00B13E07" w:rsidRDefault="00120D52" w:rsidP="004824EA">
      <w:pPr>
        <w:numPr>
          <w:ilvl w:val="1"/>
          <w:numId w:val="28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prawnym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faktycznym, który może budzić uzasadnione wątpliwości co do bezstronności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wyborze dostawcy usługi, w szczególności pozostawanie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związku małżeńskim,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powinowactwa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linii prostej, pokrewieństwa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powinowactwa drugiego stopnia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linii bocznej lub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stosunku przysposobienia, opieki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kurateli;</w:t>
      </w:r>
    </w:p>
    <w:p w14:paraId="57B914FC" w14:textId="30FF885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</w:t>
      </w:r>
      <w:r w:rsidRPr="00B13E07">
        <w:rPr>
          <w:rFonts w:asciiTheme="minorHAnsi" w:hAnsiTheme="minorHAnsi" w:cstheme="minorHAnsi"/>
          <w:iCs/>
          <w:spacing w:val="4"/>
        </w:rPr>
        <w:t xml:space="preserve">lub partnera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projekcie albo przez podmiot powiązany z operatorem lub partnerem kapitałowo lub osobowo</w:t>
      </w:r>
      <w:r w:rsidRPr="00B13E07">
        <w:rPr>
          <w:rFonts w:asciiTheme="minorHAnsi" w:hAnsiTheme="minorHAnsi" w:cstheme="minorHAnsi"/>
          <w:vertAlign w:val="superscript"/>
        </w:rPr>
        <w:footnoteReference w:id="15"/>
      </w:r>
      <w:r w:rsidRPr="00B13E07">
        <w:rPr>
          <w:rFonts w:asciiTheme="minorHAnsi" w:hAnsiTheme="minorHAnsi" w:cstheme="minorHAnsi"/>
        </w:rPr>
        <w:t>;</w:t>
      </w:r>
    </w:p>
    <w:p w14:paraId="7266F829" w14:textId="0906B18B" w:rsidR="00120D52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jest świadczona przez podmiot pełniący funkcję operatora lub partnera operatora PSF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270B0D6B" w14:textId="60D5C948" w:rsidR="00615293" w:rsidRPr="00B13E07" w:rsidRDefault="00120D52" w:rsidP="004824EA">
      <w:pPr>
        <w:numPr>
          <w:ilvl w:val="1"/>
          <w:numId w:val="27"/>
        </w:numPr>
        <w:spacing w:after="0" w:line="240" w:lineRule="auto"/>
        <w:ind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obejmuje koszty niezwiązane bezpośrednio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usługą rozwojową,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szczególności koszty środków trwałych przekazywanych osobom uczestniczącym w projekcie, koszty dojazdu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zakwaterowania,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wyłączeniem kosztów związanych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pokryciem specyficznych potrzeb osób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którym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Wytycznych dotyczących realizacji zasad równościowych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funduszy unijnych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lata 2021-2027.</w:t>
      </w:r>
    </w:p>
    <w:p w14:paraId="5AF1F0A0" w14:textId="77777777" w:rsidR="00046F29" w:rsidRPr="00B13E07" w:rsidRDefault="00046F29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0E7EC9" w14:textId="77777777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B13E07">
        <w:rPr>
          <w:rFonts w:asciiTheme="minorHAnsi" w:hAnsiTheme="minorHAnsi" w:cstheme="minorHAnsi"/>
        </w:rPr>
        <w:t>.</w:t>
      </w:r>
    </w:p>
    <w:p w14:paraId="77565119" w14:textId="520673B1" w:rsidR="00FD66E3" w:rsidRPr="00B13E07" w:rsidRDefault="00FD66E3" w:rsidP="004824EA">
      <w:pPr>
        <w:pStyle w:val="Akapitzlist5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Przed zwrotem osobie uczestniczącej w projekcie środków</w:t>
      </w:r>
      <w:r w:rsidR="006202E0" w:rsidRPr="00B13E07">
        <w:rPr>
          <w:rFonts w:asciiTheme="minorHAnsi" w:hAnsiTheme="minorHAnsi" w:cstheme="minorHAnsi"/>
        </w:rPr>
        <w:t xml:space="preserve"> (</w:t>
      </w:r>
      <w:r w:rsidR="005649AF" w:rsidRPr="00B13E07">
        <w:rPr>
          <w:rFonts w:asciiTheme="minorHAnsi" w:hAnsiTheme="minorHAnsi" w:cstheme="minorHAnsi"/>
        </w:rPr>
        <w:t>poza wymaganym wkładem własnym)</w:t>
      </w:r>
      <w:r w:rsidR="006202E0" w:rsidRPr="00B13E07">
        <w:rPr>
          <w:rFonts w:asciiTheme="minorHAnsi" w:hAnsiTheme="minorHAnsi" w:cstheme="minorHAnsi"/>
        </w:rPr>
        <w:t xml:space="preserve"> na konto wskazane w</w:t>
      </w:r>
      <w:r w:rsidR="001B03D9">
        <w:rPr>
          <w:rFonts w:asciiTheme="minorHAnsi" w:hAnsiTheme="minorHAnsi" w:cstheme="minorHAnsi"/>
        </w:rPr>
        <w:t xml:space="preserve"> </w:t>
      </w:r>
      <w:r w:rsidR="001B03D9" w:rsidRPr="00E24C4D">
        <w:rPr>
          <w:rFonts w:asciiTheme="minorHAnsi" w:hAnsiTheme="minorHAnsi" w:cstheme="minorHAnsi"/>
        </w:rPr>
        <w:t>Załącznik</w:t>
      </w:r>
      <w:r w:rsidR="001B03D9">
        <w:rPr>
          <w:rFonts w:asciiTheme="minorHAnsi" w:hAnsiTheme="minorHAnsi" w:cstheme="minorHAnsi"/>
        </w:rPr>
        <w:t>u</w:t>
      </w:r>
      <w:r w:rsidR="001B03D9" w:rsidRPr="00E24C4D">
        <w:rPr>
          <w:rFonts w:asciiTheme="minorHAnsi" w:hAnsiTheme="minorHAnsi" w:cstheme="minorHAnsi"/>
        </w:rPr>
        <w:t xml:space="preserve"> nr 9 do regulaminu naboru</w:t>
      </w:r>
      <w:r w:rsidR="001B03D9">
        <w:rPr>
          <w:rFonts w:asciiTheme="minorHAnsi" w:hAnsiTheme="minorHAnsi" w:cstheme="minorHAnsi"/>
        </w:rPr>
        <w:t xml:space="preserve">, czyli </w:t>
      </w:r>
      <w:r w:rsidR="001B03D9" w:rsidRPr="00E24C4D">
        <w:rPr>
          <w:rFonts w:asciiTheme="minorHAnsi" w:hAnsiTheme="minorHAnsi" w:cstheme="minorHAnsi"/>
        </w:rPr>
        <w:t xml:space="preserve"> wniosku </w:t>
      </w:r>
      <w:r w:rsidR="004824EA">
        <w:rPr>
          <w:rFonts w:asciiTheme="minorHAnsi" w:hAnsiTheme="minorHAnsi" w:cstheme="minorHAnsi"/>
        </w:rPr>
        <w:br/>
      </w:r>
      <w:r w:rsidR="001B03D9" w:rsidRPr="00E24C4D">
        <w:rPr>
          <w:rFonts w:asciiTheme="minorHAnsi" w:hAnsiTheme="minorHAnsi" w:cstheme="minorHAnsi"/>
        </w:rPr>
        <w:t>o rozliczenie usług</w:t>
      </w:r>
      <w:r w:rsidR="001B03D9">
        <w:rPr>
          <w:rFonts w:asciiTheme="minorHAnsi" w:hAnsiTheme="minorHAnsi" w:cstheme="minorHAnsi"/>
        </w:rPr>
        <w:t>i</w:t>
      </w:r>
      <w:r w:rsidR="001B03D9" w:rsidRPr="00B13E07" w:rsidDel="00F044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, operator weryfikuje kompletność danych osoby uczestniczącej w projekcie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BUR (co oznacza, że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 xml:space="preserve">BUR zostały uzupełnione wszystkie dane dla profilu użytkownika </w:t>
      </w:r>
      <w:r w:rsidR="004824EA">
        <w:rPr>
          <w:rFonts w:asciiTheme="minorHAnsi" w:hAnsiTheme="minorHAnsi" w:cstheme="minorHAnsi"/>
          <w:lang w:eastAsia="pl-PL"/>
        </w:rPr>
        <w:br/>
      </w:r>
      <w:r w:rsidRPr="00B13E07">
        <w:rPr>
          <w:rFonts w:asciiTheme="minorHAnsi" w:hAnsiTheme="minorHAnsi" w:cstheme="minorHAnsi"/>
          <w:lang w:eastAsia="pl-PL"/>
        </w:rPr>
        <w:t>w</w:t>
      </w:r>
      <w:r w:rsidR="001B67BE" w:rsidRPr="00B13E07">
        <w:rPr>
          <w:rFonts w:asciiTheme="minorHAnsi" w:hAnsiTheme="minorHAnsi" w:cstheme="minorHAnsi"/>
          <w:lang w:eastAsia="pl-PL"/>
        </w:rPr>
        <w:t xml:space="preserve"> </w:t>
      </w:r>
      <w:r w:rsidRPr="00B13E07">
        <w:rPr>
          <w:rFonts w:asciiTheme="minorHAnsi" w:hAnsiTheme="minorHAnsi" w:cstheme="minorHAnsi"/>
          <w:lang w:eastAsia="pl-PL"/>
        </w:rPr>
        <w:t>zakładce: „Moje dane”)</w:t>
      </w:r>
      <w:r w:rsidRPr="00B13E07">
        <w:rPr>
          <w:rFonts w:asciiTheme="minorHAnsi" w:hAnsiTheme="minorHAnsi" w:cstheme="minorHAnsi"/>
        </w:rPr>
        <w:t xml:space="preserve"> oraz dokumenty rozliczeniowe, do których należy wniosek o </w:t>
      </w:r>
      <w:r w:rsidRPr="00B13E07">
        <w:rPr>
          <w:rFonts w:asciiTheme="minorHAnsi" w:hAnsiTheme="minorHAnsi" w:cstheme="minorHAnsi"/>
        </w:rPr>
        <w:lastRenderedPageBreak/>
        <w:t xml:space="preserve">rozliczenie usługi rozwojowej wraz </w:t>
      </w:r>
      <w:r w:rsidR="009E66D1">
        <w:rPr>
          <w:rFonts w:asciiTheme="minorHAnsi" w:hAnsiTheme="minorHAnsi" w:cstheme="minorHAnsi"/>
        </w:rPr>
        <w:br/>
      </w:r>
      <w:r w:rsidRPr="00B13E07">
        <w:rPr>
          <w:rFonts w:asciiTheme="minorHAnsi" w:hAnsiTheme="minorHAnsi" w:cstheme="minorHAnsi"/>
        </w:rPr>
        <w:t>z załącznikami:</w:t>
      </w:r>
    </w:p>
    <w:p w14:paraId="45722564" w14:textId="4BD3126F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kopią faktury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rachunku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innego równoważnego dowodu księgowego wystawionego zgodnie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przepisami ustawy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29 września 1994 r. o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rachunkowości (tekst jedn. Dz. U. z 2023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r., poz. 120 z późn. zm.); dokument powinien zawierać dane osoby uczestniczącej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 projekcie, liczbę godzin usługi rozwojowej opłaconej ze środków publicznych oraz identyfikatory nadane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systemie informatycznym, tj. ID wsparcia, nazwę/tytuł usługi oraz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numer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usługi w BUR;</w:t>
      </w:r>
    </w:p>
    <w:p w14:paraId="47114A2A" w14:textId="1C81A2B7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1EDC057E" w:rsidR="00FD66E3" w:rsidRPr="00B13E07" w:rsidRDefault="00E82811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E82811">
        <w:rPr>
          <w:rFonts w:asciiTheme="minorHAnsi" w:eastAsia="Calibri" w:hAnsiTheme="minorHAnsi" w:cstheme="minorHAnsi"/>
          <w:lang w:eastAsia="ar-SA"/>
        </w:rPr>
        <w:t>kopią dyplomu ukończenia studiów</w:t>
      </w:r>
      <w:r w:rsidR="007662A9">
        <w:rPr>
          <w:rFonts w:asciiTheme="minorHAnsi" w:eastAsia="Calibri" w:hAnsiTheme="minorHAnsi" w:cstheme="minorHAnsi"/>
          <w:lang w:eastAsia="ar-SA"/>
        </w:rPr>
        <w:t xml:space="preserve"> i</w:t>
      </w:r>
      <w:r w:rsidRPr="00E82811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Pr="00E82811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 grudnia 2015 r. o Zintegrowanym Systemie Kwalifikacji, w sposób określony w tej ustawie oraz informację czy usługa doprowadziła do uzyskania zielonych</w:t>
      </w:r>
      <w:r w:rsidR="004824EA">
        <w:rPr>
          <w:rFonts w:asciiTheme="minorHAnsi" w:eastAsia="Calibri" w:hAnsiTheme="minorHAnsi" w:cstheme="minorHAnsi"/>
          <w:lang w:eastAsia="ar-SA"/>
        </w:rPr>
        <w:t xml:space="preserve"> </w:t>
      </w:r>
      <w:r w:rsidRPr="00E82811">
        <w:rPr>
          <w:rFonts w:asciiTheme="minorHAnsi" w:eastAsia="Calibri" w:hAnsiTheme="minorHAnsi" w:cstheme="minorHAnsi"/>
          <w:lang w:eastAsia="ar-SA"/>
        </w:rPr>
        <w:t>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4824EA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617827F0" w:rsidR="00FD66E3" w:rsidRPr="00B13E07" w:rsidRDefault="007662A9" w:rsidP="004824E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15" w:name="_Hlk179269291"/>
      <w:r w:rsidRPr="005C4F05">
        <w:rPr>
          <w:rFonts w:asciiTheme="minorHAnsi" w:hAnsiTheme="minorHAnsi" w:cstheme="minorHAnsi"/>
          <w:sz w:val="22"/>
          <w:szCs w:val="22"/>
        </w:rPr>
        <w:t>Wniosek o rozliczenie usługi rozwojowej wraz załącznikami można złożyć elektronicznie poprzez opatrzenie go kwalifikowanym podpisem elektronicznym lub podpisem osobistym (e-dowód)</w:t>
      </w:r>
      <w:r w:rsidRPr="005C4F05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5C4F05">
        <w:rPr>
          <w:rFonts w:asciiTheme="minorHAnsi" w:hAnsiTheme="minorHAnsi" w:cstheme="minorHAnsi"/>
          <w:sz w:val="22"/>
          <w:szCs w:val="22"/>
        </w:rPr>
        <w:t xml:space="preserve"> lub w formie papierowej (opatrzony własnoręcznym podpisem). </w:t>
      </w:r>
      <w:bookmarkEnd w:id="15"/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3590B98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>do operatora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 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B13E07">
        <w:rPr>
          <w:rFonts w:asciiTheme="minorHAnsi" w:eastAsia="Calibri" w:hAnsiTheme="minorHAnsi" w:cstheme="minorHAnsi"/>
          <w:lang w:eastAsia="ar-SA"/>
        </w:rPr>
        <w:t>umową</w:t>
      </w:r>
      <w:r w:rsidRPr="00B13E07">
        <w:rPr>
          <w:rFonts w:asciiTheme="minorHAnsi" w:eastAsia="Calibri" w:hAnsiTheme="minorHAnsi" w:cstheme="minorHAnsi"/>
          <w:lang w:eastAsia="ar-SA"/>
        </w:rPr>
        <w:t xml:space="preserve"> w ciągu 14 dni 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 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54EA094C" w:rsidR="00FD66E3" w:rsidRPr="00B13E07" w:rsidRDefault="00A83C08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 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wystąpienia operatora do osoby uczestniczącej w projekcie,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chwilą przekazania uzupełnienia, bieg terminu zostaje odwieszony, operator 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B770CD4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pośrednictwem poczty elektronicznej,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wyznaczonym przez operatora 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563906C0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lastRenderedPageBreak/>
        <w:t>Operator może jednokrotnie wezwać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operator ma obowiązek wezwania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76C04501" w14:textId="07877186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operator zwraca osobie uczestniczącej w projekcie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 umow</w:t>
      </w:r>
      <w:r w:rsidR="0008683B">
        <w:rPr>
          <w:rFonts w:asciiTheme="minorHAnsi" w:eastAsia="Calibri" w:hAnsiTheme="minorHAnsi" w:cstheme="minorHAnsi"/>
          <w:lang w:eastAsia="pl-PL"/>
        </w:rPr>
        <w:t>ie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>zatwierdzenia tych dokumentów, na konto wskazane przez osobę uczestniczącą w projekcie</w:t>
      </w:r>
      <w:r w:rsidR="00C26222">
        <w:rPr>
          <w:rFonts w:asciiTheme="minorHAnsi" w:eastAsia="Calibri" w:hAnsiTheme="minorHAnsi" w:cstheme="minorHAnsi"/>
          <w:lang w:eastAsia="pl-PL"/>
        </w:rPr>
        <w:t xml:space="preserve"> </w:t>
      </w:r>
      <w:r w:rsidR="009E66D1">
        <w:rPr>
          <w:rFonts w:asciiTheme="minorHAnsi" w:eastAsia="Calibri" w:hAnsiTheme="minorHAnsi" w:cstheme="minorHAnsi"/>
          <w:lang w:eastAsia="pl-PL"/>
        </w:rPr>
        <w:br/>
      </w:r>
      <w:r w:rsidR="00C26222">
        <w:rPr>
          <w:rFonts w:asciiTheme="minorHAnsi" w:hAnsiTheme="minorHAnsi" w:cstheme="minorHAnsi"/>
        </w:rPr>
        <w:t xml:space="preserve">w  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9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 xml:space="preserve"> 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rachunku bankowym operatora).</w:t>
      </w:r>
    </w:p>
    <w:p w14:paraId="40517EAE" w14:textId="3752B6F7" w:rsidR="009B36C1" w:rsidRPr="00B13E07" w:rsidRDefault="009B36C1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2CC3F4B0" w:rsidR="00FE46F7" w:rsidRPr="00B13E07" w:rsidRDefault="00FE46F7" w:rsidP="004824EA">
      <w:pPr>
        <w:keepNext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Operator nie </w:t>
      </w:r>
      <w:r w:rsidR="00D81BF8" w:rsidRPr="00B13E07">
        <w:rPr>
          <w:rFonts w:asciiTheme="minorHAnsi" w:hAnsiTheme="minorHAnsi" w:cstheme="minorHAnsi"/>
        </w:rPr>
        <w:t>dokonuje</w:t>
      </w:r>
      <w:r w:rsidRPr="00B13E07">
        <w:rPr>
          <w:rFonts w:asciiTheme="minorHAnsi" w:hAnsiTheme="minorHAnsi" w:cstheme="minorHAnsi"/>
        </w:rPr>
        <w:t xml:space="preserve"> płatności na rzecz</w:t>
      </w:r>
      <w:r w:rsidR="000E01BB" w:rsidRPr="00B13E07">
        <w:rPr>
          <w:rFonts w:asciiTheme="minorHAnsi" w:hAnsiTheme="minorHAnsi" w:cstheme="minorHAnsi"/>
        </w:rPr>
        <w:t xml:space="preserve"> osoby korzystającej z usługi</w:t>
      </w:r>
      <w:r w:rsidRPr="00B13E07">
        <w:rPr>
          <w:rFonts w:asciiTheme="minorHAnsi" w:hAnsiTheme="minorHAnsi" w:cstheme="minorHAnsi"/>
        </w:rPr>
        <w:t xml:space="preserve"> w przypadku:</w:t>
      </w:r>
    </w:p>
    <w:p w14:paraId="1EE4BE33" w14:textId="678FDCE0" w:rsidR="00FE46F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wymaganych wyjaśnień lub nieusunięcia braków w dokumentacji rozliczeniowej;</w:t>
      </w:r>
    </w:p>
    <w:p w14:paraId="15197C02" w14:textId="5D46159E" w:rsidR="00625C0C" w:rsidRPr="00E82811" w:rsidRDefault="00625C0C" w:rsidP="004824EA">
      <w:pPr>
        <w:pStyle w:val="Akapitzlist1"/>
        <w:numPr>
          <w:ilvl w:val="0"/>
          <w:numId w:val="72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219D29BC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niezłożenia przez osobę korzystającą z usługi, w wyznaczonym przez operatora terminie,  skorygowanej deklaracji wyboru usług rozwojowych albo niezłożenia wymaganych wyjaśnień lub nieusunięcia braków w złożonych dokumentach;</w:t>
      </w:r>
    </w:p>
    <w:p w14:paraId="5C150A60" w14:textId="6B7F2A6B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</w:t>
      </w:r>
      <w:r w:rsidR="00F038C0" w:rsidRPr="00B13E07">
        <w:rPr>
          <w:rFonts w:asciiTheme="minorHAnsi" w:hAnsiTheme="minorHAnsi" w:cstheme="minorHAnsi"/>
        </w:rPr>
        <w:t>)</w:t>
      </w:r>
      <w:r w:rsidR="002C1D9D" w:rsidRPr="00B13E07">
        <w:rPr>
          <w:rFonts w:asciiTheme="minorHAnsi" w:hAnsiTheme="minorHAnsi" w:cstheme="minorHAnsi"/>
        </w:rPr>
        <w:t>;</w:t>
      </w:r>
    </w:p>
    <w:p w14:paraId="2E3BF80B" w14:textId="77777777" w:rsidR="00FE46F7" w:rsidRPr="00B13E07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77777777" w:rsidR="00D83E48" w:rsidRDefault="00FE46F7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D83E48">
        <w:rPr>
          <w:rFonts w:asciiTheme="minorHAnsi" w:hAnsiTheme="minorHAnsi" w:cstheme="minorHAnsi"/>
        </w:rPr>
        <w:t>,</w:t>
      </w:r>
    </w:p>
    <w:p w14:paraId="4DA77871" w14:textId="64B846F5" w:rsidR="00FE46F7" w:rsidRPr="00B13E07" w:rsidRDefault="00D83E48" w:rsidP="004824EA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>
        <w:rPr>
          <w:rFonts w:asciiTheme="minorHAnsi" w:hAnsiTheme="minorHAnsi" w:cstheme="minorHAnsi"/>
        </w:rPr>
        <w:t>.</w:t>
      </w:r>
    </w:p>
    <w:p w14:paraId="108D1DD3" w14:textId="245E1551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operator zawiadamia, wraz ze wskazaniem przyczyny, osobę korzystającą z usługi za pośrednictwem poczty elektronicznej. </w:t>
      </w:r>
    </w:p>
    <w:p w14:paraId="10BDDECE" w14:textId="4C2B436C" w:rsidR="00FE46F7" w:rsidRPr="00B13E07" w:rsidRDefault="00FE46F7" w:rsidP="004824EA">
      <w:pPr>
        <w:pStyle w:val="Akapitzlist1"/>
        <w:numPr>
          <w:ilvl w:val="0"/>
          <w:numId w:val="24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67A63631" w:rsidR="00FD66E3" w:rsidRPr="00B13E07" w:rsidRDefault="00FD66E3" w:rsidP="004824E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W ramach projektu jest niedozwolone podwójne finansowanie wydatków, co oznacza </w:t>
      </w:r>
      <w:r w:rsidR="009E66D1">
        <w:rPr>
          <w:rFonts w:asciiTheme="minorHAnsi" w:eastAsia="Calibri" w:hAnsiTheme="minorHAnsi" w:cstheme="minorHAnsi"/>
          <w:lang w:eastAsia="ar-SA"/>
        </w:rPr>
        <w:br/>
      </w:r>
      <w:r w:rsidRPr="00B13E07">
        <w:rPr>
          <w:rFonts w:asciiTheme="minorHAnsi" w:eastAsia="Calibri" w:hAnsiTheme="minorHAnsi" w:cstheme="minorHAnsi"/>
          <w:lang w:eastAsia="ar-SA"/>
        </w:rPr>
        <w:t>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4824EA">
      <w:pPr>
        <w:numPr>
          <w:ilvl w:val="0"/>
          <w:numId w:val="62"/>
        </w:numPr>
        <w:tabs>
          <w:tab w:val="clear" w:pos="1134"/>
          <w:tab w:val="num" w:pos="851"/>
        </w:tabs>
        <w:spacing w:after="0" w:line="240" w:lineRule="auto"/>
        <w:ind w:left="851" w:hanging="425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B13E07" w:rsidRDefault="00FD66E3" w:rsidP="00524D8C">
      <w:pPr>
        <w:pStyle w:val="Akapitzlist3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highlight w:val="yellow"/>
        </w:rPr>
      </w:pPr>
    </w:p>
    <w:p w14:paraId="7F41E048" w14:textId="77777777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7625060A" w14:textId="48C07E47" w:rsidR="00E45DE1" w:rsidRPr="00B13E07" w:rsidRDefault="002C581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</w:t>
      </w:r>
      <w:r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zakresie realizacji umowy,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poddać </w:t>
      </w:r>
      <w:r w:rsidRPr="00B13E07">
        <w:rPr>
          <w:rFonts w:asciiTheme="minorHAnsi" w:hAnsiTheme="minorHAnsi" w:cstheme="minorHAnsi"/>
          <w:sz w:val="22"/>
          <w:szCs w:val="22"/>
        </w:rPr>
        <w:t>kontroli przeprowadzanej przez operatora, IP FESL-</w:t>
      </w:r>
      <w:r w:rsidR="00BC3CC7" w:rsidRPr="00B13E07">
        <w:rPr>
          <w:rFonts w:asciiTheme="minorHAnsi" w:hAnsiTheme="minorHAnsi" w:cstheme="minorHAnsi"/>
          <w:sz w:val="22"/>
          <w:szCs w:val="22"/>
        </w:rPr>
        <w:t>WUP lub inną instytucję uprawnioną do przeprowadzania kontroli na podstawie odrębnych przepisów lub upoważnienia oraz zobowiązuje się do przedstawiania na pise</w:t>
      </w:r>
      <w:r w:rsidRPr="00B13E07">
        <w:rPr>
          <w:rFonts w:asciiTheme="minorHAnsi" w:hAnsiTheme="minorHAnsi" w:cstheme="minorHAnsi"/>
          <w:sz w:val="22"/>
          <w:szCs w:val="22"/>
        </w:rPr>
        <w:t>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wszelkich informacji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i wyjaśnień związanych z realizacją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terminie określonym w wezwaniu.</w:t>
      </w:r>
    </w:p>
    <w:p w14:paraId="0565939D" w14:textId="1BB93878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6" w:name="_Ref477166444"/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</w:t>
      </w:r>
      <w:bookmarkEnd w:id="16"/>
      <w:r w:rsidRPr="00B13E07">
        <w:rPr>
          <w:rFonts w:asciiTheme="minorHAnsi" w:hAnsiTheme="minorHAnsi" w:cstheme="minorHAnsi"/>
          <w:sz w:val="22"/>
          <w:szCs w:val="22"/>
        </w:rPr>
        <w:t>do niezwłocznego</w:t>
      </w:r>
      <w:r w:rsidR="00E2079A">
        <w:rPr>
          <w:rFonts w:asciiTheme="minorHAnsi" w:hAnsiTheme="minorHAnsi" w:cstheme="minorHAnsi"/>
          <w:sz w:val="22"/>
          <w:szCs w:val="22"/>
        </w:rPr>
        <w:t>, e-mailowego</w:t>
      </w:r>
      <w:r w:rsidRPr="00B13E07">
        <w:rPr>
          <w:rFonts w:asciiTheme="minorHAnsi" w:hAnsiTheme="minorHAnsi" w:cstheme="minorHAnsi"/>
          <w:sz w:val="22"/>
          <w:szCs w:val="22"/>
        </w:rPr>
        <w:t xml:space="preserve"> informowania operatora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trudnościach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oraz o harmonogramie realizacji usług</w:t>
      </w:r>
      <w:r w:rsidRPr="00B13E07">
        <w:rPr>
          <w:rFonts w:asciiTheme="minorHAnsi" w:hAnsiTheme="minorHAnsi" w:cstheme="minorHAnsi"/>
          <w:sz w:val="22"/>
          <w:szCs w:val="22"/>
        </w:rPr>
        <w:t>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(w tym </w:t>
      </w:r>
      <w:r w:rsidR="00BC3CC7" w:rsidRPr="00B13E07">
        <w:rPr>
          <w:rFonts w:asciiTheme="minorHAnsi" w:hAnsiTheme="minorHAnsi" w:cstheme="minorHAnsi"/>
          <w:sz w:val="22"/>
          <w:szCs w:val="22"/>
        </w:rPr>
        <w:lastRenderedPageBreak/>
        <w:t>miejsca faktycznej realizacji usługi), jego zmianach, o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ile harmonogram nie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="00710268" w:rsidRPr="00B13E07">
        <w:rPr>
          <w:rFonts w:asciiTheme="minorHAnsi" w:hAnsiTheme="minorHAnsi" w:cstheme="minorHAnsi"/>
          <w:sz w:val="22"/>
          <w:szCs w:val="22"/>
        </w:rPr>
        <w:t>rozpisany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 karcie usługi.</w:t>
      </w:r>
    </w:p>
    <w:p w14:paraId="24DCA9C1" w14:textId="33CA64FB" w:rsidR="00E45DE1" w:rsidRPr="00B13E07" w:rsidRDefault="000737A5" w:rsidP="004824EA">
      <w:pPr>
        <w:pStyle w:val="Akapitzlist"/>
        <w:numPr>
          <w:ilvl w:val="0"/>
          <w:numId w:val="6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Kontrola, o której mowa w ust. 1, może być przeprowadzona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 okresie realizacji projektu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0692209" w14:textId="3F75DEEE" w:rsidR="00E45DE1" w:rsidRPr="00B13E07" w:rsidRDefault="00D82BAC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jest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pr</w:t>
      </w:r>
      <w:r w:rsidRPr="00B13E07">
        <w:rPr>
          <w:rFonts w:asciiTheme="minorHAnsi" w:hAnsiTheme="minorHAnsi" w:cstheme="minorHAnsi"/>
          <w:sz w:val="22"/>
          <w:szCs w:val="22"/>
        </w:rPr>
        <w:t>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1C4B93B4" w14:textId="26ED3E3D" w:rsidR="00E45DE1" w:rsidRPr="00B13E07" w:rsidRDefault="008216D8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na dokumentach</w:t>
      </w:r>
      <w:r w:rsidR="00D82BAC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1A6E3177" w14:textId="3219A62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miejscu realizacji usług</w:t>
      </w:r>
      <w:r w:rsidR="00D82BAC" w:rsidRPr="00B13E07">
        <w:rPr>
          <w:rFonts w:asciiTheme="minorHAnsi" w:hAnsiTheme="minorHAnsi" w:cstheme="minorHAnsi"/>
          <w:sz w:val="22"/>
          <w:szCs w:val="22"/>
        </w:rPr>
        <w:t>i rozwojowej (wizyta monitoringowa</w:t>
      </w:r>
      <w:r w:rsidRPr="00B13E07">
        <w:rPr>
          <w:rFonts w:asciiTheme="minorHAnsi" w:hAnsiTheme="minorHAnsi" w:cstheme="minorHAnsi"/>
          <w:sz w:val="22"/>
          <w:szCs w:val="22"/>
        </w:rPr>
        <w:t>);</w:t>
      </w:r>
    </w:p>
    <w:p w14:paraId="106C6A3D" w14:textId="2BB822CB" w:rsidR="00E45DE1" w:rsidRPr="00B13E07" w:rsidRDefault="00BC3CC7" w:rsidP="004824EA">
      <w:pPr>
        <w:pStyle w:val="Akapitzlist1"/>
        <w:numPr>
          <w:ilvl w:val="0"/>
          <w:numId w:val="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</w:t>
      </w:r>
      <w:r w:rsidR="00D82BAC" w:rsidRPr="00B13E07">
        <w:rPr>
          <w:rFonts w:asciiTheme="minorHAnsi" w:hAnsiTheme="minorHAnsi" w:cstheme="minorHAnsi"/>
          <w:sz w:val="22"/>
          <w:szCs w:val="22"/>
        </w:rPr>
        <w:t>prz</w:t>
      </w:r>
      <w:r w:rsidRPr="00B13E07">
        <w:rPr>
          <w:rFonts w:asciiTheme="minorHAnsi" w:hAnsiTheme="minorHAnsi" w:cstheme="minorHAnsi"/>
          <w:sz w:val="22"/>
          <w:szCs w:val="22"/>
        </w:rPr>
        <w:t xml:space="preserve">ypadku </w:t>
      </w:r>
      <w:r w:rsidR="001912B5">
        <w:rPr>
          <w:rFonts w:asciiTheme="minorHAnsi" w:hAnsiTheme="minorHAnsi" w:cstheme="minorHAnsi"/>
          <w:sz w:val="22"/>
          <w:szCs w:val="22"/>
        </w:rPr>
        <w:t xml:space="preserve">usług </w:t>
      </w:r>
      <w:r w:rsidR="00D82BAC" w:rsidRPr="00B13E07">
        <w:rPr>
          <w:rFonts w:asciiTheme="minorHAnsi" w:hAnsiTheme="minorHAnsi" w:cstheme="minorHAnsi"/>
          <w:sz w:val="22"/>
          <w:szCs w:val="22"/>
        </w:rPr>
        <w:t>zdalnych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wizyta monitoringowa odbywa się poprzez dołączenie </w:t>
      </w:r>
      <w:r w:rsidR="00CE1DF5">
        <w:rPr>
          <w:rFonts w:asciiTheme="minorHAnsi" w:hAnsiTheme="minorHAnsi" w:cstheme="minorHAnsi"/>
          <w:sz w:val="22"/>
          <w:szCs w:val="22"/>
        </w:rPr>
        <w:t>o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peratora do szkolenia (za pośrednictwem udostępnionego przez </w:t>
      </w:r>
      <w:r w:rsidR="00CE1DF5">
        <w:rPr>
          <w:rFonts w:asciiTheme="minorHAnsi" w:hAnsiTheme="minorHAnsi" w:cstheme="minorHAnsi"/>
          <w:sz w:val="22"/>
          <w:szCs w:val="22"/>
        </w:rPr>
        <w:t xml:space="preserve">osobę korzystającą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E1DF5">
        <w:rPr>
          <w:rFonts w:asciiTheme="minorHAnsi" w:hAnsiTheme="minorHAnsi" w:cstheme="minorHAnsi"/>
          <w:sz w:val="22"/>
          <w:szCs w:val="22"/>
        </w:rPr>
        <w:t>z usługi</w:t>
      </w:r>
      <w:r w:rsidR="00C41DC1" w:rsidRPr="00CE1DF5">
        <w:rPr>
          <w:rFonts w:asciiTheme="minorHAnsi" w:hAnsiTheme="minorHAnsi" w:cstheme="minorHAnsi"/>
          <w:sz w:val="22"/>
          <w:szCs w:val="22"/>
        </w:rPr>
        <w:t xml:space="preserve"> linku do spotkania) oraz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na podstawie generowanego</w:t>
      </w:r>
      <w:r w:rsidR="00E2079A" w:rsidRPr="00E2079A">
        <w:rPr>
          <w:rFonts w:asciiTheme="minorHAnsi" w:hAnsiTheme="minorHAnsi" w:cstheme="minorHAnsi"/>
          <w:sz w:val="22"/>
          <w:szCs w:val="22"/>
        </w:rPr>
        <w:t xml:space="preserve"> </w:t>
      </w:r>
      <w:r w:rsidR="00E2079A">
        <w:rPr>
          <w:rFonts w:asciiTheme="minorHAnsi" w:hAnsiTheme="minorHAnsi" w:cstheme="minorHAnsi"/>
          <w:sz w:val="22"/>
          <w:szCs w:val="22"/>
        </w:rPr>
        <w:t>z danej platformy,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przez </w:t>
      </w:r>
      <w:r w:rsidR="00D82BAC" w:rsidRPr="00B13E07">
        <w:rPr>
          <w:rFonts w:asciiTheme="minorHAnsi" w:hAnsiTheme="minorHAnsi" w:cstheme="minorHAnsi"/>
          <w:sz w:val="22"/>
          <w:szCs w:val="22"/>
        </w:rPr>
        <w:t>właściwe oprogramowanie</w:t>
      </w:r>
      <w:r w:rsidR="00E2079A">
        <w:rPr>
          <w:rFonts w:asciiTheme="minorHAnsi" w:hAnsiTheme="minorHAnsi" w:cstheme="minorHAnsi"/>
          <w:sz w:val="22"/>
          <w:szCs w:val="22"/>
        </w:rPr>
        <w:t>,</w:t>
      </w:r>
      <w:r w:rsidR="00D82BAC" w:rsidRPr="00B13E07">
        <w:rPr>
          <w:rFonts w:asciiTheme="minorHAnsi" w:hAnsiTheme="minorHAnsi" w:cstheme="minorHAnsi"/>
          <w:sz w:val="22"/>
          <w:szCs w:val="22"/>
        </w:rPr>
        <w:t xml:space="preserve"> raportu </w:t>
      </w:r>
      <w:r w:rsidRPr="00B13E07">
        <w:rPr>
          <w:rFonts w:asciiTheme="minorHAnsi" w:hAnsiTheme="minorHAnsi" w:cstheme="minorHAnsi"/>
          <w:sz w:val="22"/>
          <w:szCs w:val="22"/>
        </w:rPr>
        <w:t>aktywności użytkowników.</w:t>
      </w:r>
    </w:p>
    <w:p w14:paraId="2A346EFE" w14:textId="5EAB16D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Kontrola w siedzibie operatora jest prowadzona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podstawie dokumentów rozliczeniowych określonych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§ 5 ust. 2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dostarczony</w:t>
      </w:r>
      <w:r w:rsidRPr="00B13E07">
        <w:rPr>
          <w:rFonts w:asciiTheme="minorHAnsi" w:hAnsiTheme="minorHAnsi" w:cstheme="minorHAnsi"/>
          <w:sz w:val="22"/>
          <w:szCs w:val="22"/>
        </w:rPr>
        <w:t>ch przez osobę korzystającą z usługi</w:t>
      </w:r>
      <w:r w:rsidR="007D7A6F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i obejmuje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sprawdzenie</w:t>
      </w:r>
      <w:r w:rsidRPr="00B13E07">
        <w:rPr>
          <w:rFonts w:asciiTheme="minorHAnsi" w:hAnsiTheme="minorHAnsi" w:cstheme="minorHAnsi"/>
          <w:sz w:val="22"/>
          <w:szCs w:val="22"/>
        </w:rPr>
        <w:t>, czy usługa została zrealizowana i rozliczona zgodnie z warunkami umowy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892CF08" w14:textId="3DCD0910" w:rsidR="00E45DE1" w:rsidRPr="00B13E07" w:rsidRDefault="003C3055" w:rsidP="004824EA">
      <w:pPr>
        <w:pStyle w:val="Teksttreci20"/>
        <w:numPr>
          <w:ilvl w:val="0"/>
          <w:numId w:val="6"/>
        </w:numPr>
        <w:shd w:val="clear" w:color="auto" w:fill="auto"/>
        <w:tabs>
          <w:tab w:val="clear" w:pos="425"/>
        </w:tabs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miejscu realizacji usług</w:t>
      </w:r>
      <w:r w:rsidRPr="00B13E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B13E07">
        <w:rPr>
          <w:rFonts w:asciiTheme="minorHAnsi" w:hAnsiTheme="minorHAnsi" w:cstheme="minorHAnsi"/>
          <w:sz w:val="22"/>
          <w:szCs w:val="22"/>
        </w:rPr>
        <w:t>. Celem wizyt</w:t>
      </w:r>
      <w:r w:rsidRPr="00B13E07">
        <w:rPr>
          <w:rFonts w:asciiTheme="minorHAnsi" w:hAnsiTheme="minorHAnsi" w:cstheme="minorHAnsi"/>
          <w:sz w:val="22"/>
          <w:szCs w:val="22"/>
        </w:rPr>
        <w:t xml:space="preserve">y </w:t>
      </w:r>
      <w:r w:rsidR="00BC3CC7" w:rsidRPr="00B13E07">
        <w:rPr>
          <w:rFonts w:asciiTheme="minorHAnsi" w:hAnsiTheme="minorHAnsi" w:cstheme="minorHAnsi"/>
          <w:sz w:val="22"/>
          <w:szCs w:val="22"/>
        </w:rPr>
        <w:t>jest sprawdzenie faktycznego dostarczenia usług</w:t>
      </w:r>
      <w:r w:rsidRPr="00B13E07">
        <w:rPr>
          <w:rFonts w:asciiTheme="minorHAnsi" w:hAnsiTheme="minorHAnsi" w:cstheme="minorHAnsi"/>
          <w:sz w:val="22"/>
          <w:szCs w:val="22"/>
        </w:rPr>
        <w:t>i i jej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zgodności ze s</w:t>
      </w:r>
      <w:r w:rsidRPr="00B13E07">
        <w:rPr>
          <w:rFonts w:asciiTheme="minorHAnsi" w:hAnsiTheme="minorHAnsi" w:cstheme="minorHAnsi"/>
          <w:sz w:val="22"/>
          <w:szCs w:val="22"/>
        </w:rPr>
        <w:t>tandardami określonymi w karcie u</w:t>
      </w:r>
      <w:r w:rsidR="00BC3CC7" w:rsidRPr="00B13E07">
        <w:rPr>
          <w:rFonts w:asciiTheme="minorHAnsi" w:hAnsiTheme="minorHAnsi" w:cstheme="minorHAnsi"/>
          <w:sz w:val="22"/>
          <w:szCs w:val="22"/>
        </w:rPr>
        <w:t>sługi.</w:t>
      </w:r>
    </w:p>
    <w:p w14:paraId="731D27B1" w14:textId="521B9F5C" w:rsidR="00E45DE1" w:rsidRPr="004824EA" w:rsidRDefault="00252E59" w:rsidP="004824EA">
      <w:pPr>
        <w:pStyle w:val="Teksttreci20"/>
        <w:numPr>
          <w:ilvl w:val="0"/>
          <w:numId w:val="6"/>
        </w:numPr>
        <w:spacing w:before="0" w:after="0" w:line="240" w:lineRule="auto"/>
        <w:jc w:val="left"/>
        <w:rPr>
          <w:rFonts w:asciiTheme="minorHAnsi" w:hAnsiTheme="minorHAnsi" w:cstheme="minorHAnsi"/>
          <w:lang w:eastAsia="pl-PL"/>
        </w:rPr>
      </w:pPr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 w:rsidR="00CE1DF5"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osobę/ osoby prowadzące usługę. Na podstawie listy sprawdzającej sporządzany jest </w:t>
      </w:r>
      <w:r w:rsidR="00CE1DF5"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 w:rsidR="00CE1DF5">
        <w:rPr>
          <w:rFonts w:asciiTheme="minorHAnsi" w:hAnsiTheme="minorHAnsi" w:cstheme="minorHAnsi"/>
          <w:sz w:val="22"/>
          <w:szCs w:val="22"/>
        </w:rPr>
        <w:t>osoby korzystającej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w terminie do 7 dni </w:t>
      </w:r>
      <w:r w:rsidR="00CE1DF5">
        <w:rPr>
          <w:rFonts w:asciiTheme="minorHAnsi" w:hAnsiTheme="minorHAnsi" w:cstheme="minorHAnsi"/>
          <w:sz w:val="22"/>
          <w:szCs w:val="22"/>
        </w:rPr>
        <w:t>licząc od dnia następnego po dniu</w:t>
      </w:r>
      <w:r w:rsidR="009E66D1">
        <w:rPr>
          <w:rFonts w:asciiTheme="minorHAnsi" w:hAnsiTheme="minorHAnsi" w:cstheme="minorHAnsi"/>
          <w:sz w:val="22"/>
          <w:szCs w:val="22"/>
        </w:rPr>
        <w:t xml:space="preserve"> </w:t>
      </w:r>
      <w:r w:rsidRPr="003852AA">
        <w:rPr>
          <w:rFonts w:asciiTheme="minorHAnsi" w:hAnsiTheme="minorHAnsi" w:cstheme="minorHAnsi"/>
          <w:sz w:val="22"/>
          <w:szCs w:val="22"/>
        </w:rPr>
        <w:t>wizyty monitoringowej. Protokół zawiera opis przebiegu wizyty monitoringowej, stwierdza uchybienia i konieczność wyjaśnień (jeśli dotyczy).</w:t>
      </w:r>
    </w:p>
    <w:p w14:paraId="1287575C" w14:textId="5287F435" w:rsidR="00710268" w:rsidRPr="00B13E07" w:rsidRDefault="00BC3CC7" w:rsidP="004824EA">
      <w:pPr>
        <w:pStyle w:val="Default"/>
        <w:numPr>
          <w:ilvl w:val="0"/>
          <w:numId w:val="6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</w:t>
      </w:r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utkować rozwiązaniem u</w:t>
      </w:r>
      <w:bookmarkStart w:id="17" w:name="bookmark8"/>
      <w:r w:rsidR="00DD5FE2" w:rsidRPr="00B13E07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2A08522" w14:textId="77777777" w:rsidR="00710268" w:rsidRPr="00B13E07" w:rsidRDefault="00710268" w:rsidP="00524D8C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6D2F175F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B13E07" w:rsidRDefault="00BC3CC7" w:rsidP="001B67BE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7"/>
      <w:r w:rsidRPr="00B13E07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1204AA1E" w14:textId="0DA718A3" w:rsidR="00E45DE1" w:rsidRPr="00B13E07" w:rsidRDefault="00BC3CC7" w:rsidP="004824EA">
      <w:pPr>
        <w:pStyle w:val="Defaul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czynności kontrolnych uprawnionych o</w:t>
      </w:r>
      <w:r w:rsidR="007D7A6F" w:rsidRPr="00B13E07">
        <w:rPr>
          <w:rFonts w:asciiTheme="minorHAnsi" w:hAnsiTheme="minorHAnsi" w:cstheme="minorHAnsi"/>
          <w:color w:val="auto"/>
          <w:sz w:val="22"/>
          <w:szCs w:val="22"/>
        </w:rPr>
        <w:t>rganów zostanie stwierdzone, że</w:t>
      </w:r>
      <w:r w:rsidR="00883185" w:rsidRPr="00B13E07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FF0E13" w14:textId="77777777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dofinansowanie zostało wykorzystane w całości lub części niezgodnie z przeznaczeniem; </w:t>
      </w:r>
    </w:p>
    <w:p w14:paraId="6ECBCC2F" w14:textId="25C0ADFA" w:rsidR="00E45DE1" w:rsidRPr="00B13E07" w:rsidRDefault="00BC3CC7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</w:t>
      </w:r>
      <w:r w:rsidR="00285518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sierpnia 2009 r. o finansach publicznych</w:t>
      </w:r>
      <w:r w:rsidR="00E50551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(t.j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Dz.U. z 2023 r., poz. 1270 </w:t>
      </w:r>
      <w:r w:rsidR="009E66D1">
        <w:rPr>
          <w:rFonts w:asciiTheme="minorHAnsi" w:hAnsiTheme="minorHAnsi" w:cstheme="minorHAnsi"/>
          <w:color w:val="auto"/>
          <w:sz w:val="22"/>
          <w:szCs w:val="22"/>
        </w:rPr>
        <w:br/>
      </w:r>
      <w:r w:rsidR="009A366C" w:rsidRPr="00B13E07">
        <w:rPr>
          <w:rFonts w:asciiTheme="minorHAnsi" w:hAnsiTheme="minorHAnsi" w:cstheme="minorHAnsi"/>
          <w:color w:val="auto"/>
          <w:sz w:val="22"/>
          <w:szCs w:val="22"/>
        </w:rPr>
        <w:t>z późn. zm</w:t>
      </w:r>
      <w:r w:rsidR="00DD61F9" w:rsidRPr="00B13E07">
        <w:rPr>
          <w:rFonts w:asciiTheme="minorHAnsi" w:hAnsiTheme="minorHAnsi" w:cstheme="minorHAnsi"/>
          <w:color w:val="auto"/>
          <w:sz w:val="22"/>
          <w:szCs w:val="22"/>
        </w:rPr>
        <w:t>.)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1B652CC0" w14:textId="120B2557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otrzymał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dofinansowanie na pokrycie kosztów zakupu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usług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i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sposób nienależny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lub w nadmiernej wysokości; </w:t>
      </w:r>
    </w:p>
    <w:p w14:paraId="13727707" w14:textId="47E73203" w:rsidR="00E45DE1" w:rsidRPr="00B13E07" w:rsidRDefault="00E50551" w:rsidP="004824EA">
      <w:pPr>
        <w:pStyle w:val="Default"/>
        <w:numPr>
          <w:ilvl w:val="0"/>
          <w:numId w:val="9"/>
        </w:numPr>
        <w:ind w:left="85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złożył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dokumenty stwierdzające nieprawdę w celu uzyskania dofinansowania w</w:t>
      </w:r>
      <w:r w:rsidR="001B67BE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ramach umowy 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 xml:space="preserve">na pokrycie </w:t>
      </w:r>
      <w:r w:rsidRPr="00B13E07">
        <w:rPr>
          <w:rFonts w:asciiTheme="minorHAnsi" w:hAnsiTheme="minorHAnsi" w:cstheme="minorHAnsi"/>
          <w:color w:val="auto"/>
          <w:sz w:val="22"/>
          <w:szCs w:val="22"/>
        </w:rPr>
        <w:t>kosztów zakupu usługi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94D00A4" w14:textId="2AF9B733" w:rsidR="00015135" w:rsidRPr="00B13E07" w:rsidRDefault="00E50551" w:rsidP="004824EA">
      <w:pPr>
        <w:pStyle w:val="Teksttreci20"/>
        <w:shd w:val="clear" w:color="auto" w:fill="auto"/>
        <w:spacing w:before="0" w:after="0" w:line="240" w:lineRule="auto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 wzywa </w:t>
      </w:r>
      <w:r w:rsidRPr="00B13E07">
        <w:rPr>
          <w:rFonts w:asciiTheme="minorHAnsi" w:hAnsiTheme="minorHAnsi" w:cstheme="minorHAnsi"/>
          <w:sz w:val="22"/>
          <w:szCs w:val="22"/>
        </w:rPr>
        <w:t>tę osobę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zwrotu całości lub części dofinansowania wraz z odsetkami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BC3CC7" w:rsidRPr="00B13E07">
        <w:rPr>
          <w:rFonts w:asciiTheme="minorHAnsi" w:hAnsiTheme="minorHAnsi" w:cstheme="minorHAnsi"/>
          <w:sz w:val="22"/>
          <w:szCs w:val="22"/>
        </w:rPr>
        <w:t>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A1E56CB" w14:textId="6A6AF448" w:rsidR="00E45DE1" w:rsidRPr="00B13E07" w:rsidRDefault="00BC3CC7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Odsetki, o których mowa w ust. 1, naliczane są zgodnie z art. 207 ust.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1 ustawy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finansach publicznych</w:t>
      </w:r>
      <w:r w:rsidR="00E50551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E50551" w:rsidRPr="00B13E07">
        <w:rPr>
          <w:rFonts w:asciiTheme="minorHAnsi" w:hAnsiTheme="minorHAnsi" w:cstheme="minorHAnsi"/>
          <w:sz w:val="22"/>
          <w:szCs w:val="22"/>
        </w:rPr>
        <w:t>.)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8F45A99" w14:textId="06E72D23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zwraca środki, o których mowa w ust. 1, 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wraz z </w:t>
      </w:r>
      <w:r w:rsidRPr="00B13E07">
        <w:rPr>
          <w:rFonts w:asciiTheme="minorHAnsi" w:hAnsiTheme="minorHAnsi" w:cstheme="minorHAnsi"/>
          <w:sz w:val="22"/>
          <w:szCs w:val="22"/>
        </w:rPr>
        <w:t>odsetkami, na pisemne wezwanie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peratora, w terminie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14 dni kalendarzowych od dnia doręczenia wezwania</w:t>
      </w:r>
      <w:r w:rsidRPr="00B13E07">
        <w:rPr>
          <w:rFonts w:asciiTheme="minorHAnsi" w:hAnsiTheme="minorHAnsi" w:cstheme="minorHAnsi"/>
          <w:sz w:val="22"/>
          <w:szCs w:val="22"/>
        </w:rPr>
        <w:t>. Zwrot jest wykonywany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na rachunek bankowy wskazany w tym wezwaniu.</w:t>
      </w:r>
    </w:p>
    <w:p w14:paraId="614489E7" w14:textId="7534917D" w:rsidR="00E45DE1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Osoba korzystająca z usługi </w:t>
      </w:r>
      <w:r w:rsidR="00BC3CC7" w:rsidRPr="00B13E07">
        <w:rPr>
          <w:rFonts w:asciiTheme="minorHAnsi" w:hAnsiTheme="minorHAnsi" w:cstheme="minorHAnsi"/>
          <w:sz w:val="22"/>
          <w:szCs w:val="22"/>
        </w:rPr>
        <w:t>opisu</w:t>
      </w:r>
      <w:r w:rsidRPr="00B13E07">
        <w:rPr>
          <w:rFonts w:asciiTheme="minorHAnsi" w:hAnsiTheme="minorHAnsi" w:cstheme="minorHAnsi"/>
          <w:sz w:val="22"/>
          <w:szCs w:val="22"/>
        </w:rPr>
        <w:t>je przelew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zwracanych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środków zgodnie z zaleceniami 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A539E9E" w14:textId="666D59F9" w:rsidR="00F16540" w:rsidRPr="00B13E07" w:rsidRDefault="005A0C6F" w:rsidP="004824E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Operator nie jest zobowiązany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do ponoszenia udokumentowanych k</w:t>
      </w:r>
      <w:r w:rsidRPr="00B13E07">
        <w:rPr>
          <w:rFonts w:asciiTheme="minorHAnsi" w:hAnsiTheme="minorHAnsi" w:cstheme="minorHAnsi"/>
          <w:sz w:val="22"/>
          <w:szCs w:val="22"/>
        </w:rPr>
        <w:t>osztów działań</w:t>
      </w:r>
      <w:r w:rsidR="004824EA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windykacyjnych, podejmowanych wobec osoby korzystającej z usługi w związku z uczestnictwem w tej usłudze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bookmarkStart w:id="18" w:name="bookmark5"/>
    </w:p>
    <w:p w14:paraId="3274E3C0" w14:textId="77777777" w:rsidR="00171AA3" w:rsidRDefault="00171AA3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FAE169" w14:textId="77777777" w:rsidR="00171AA3" w:rsidRDefault="00171AA3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3437E8" w14:textId="77777777" w:rsidR="00171AA3" w:rsidRDefault="00171AA3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7BA669C2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8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AEFBCDF" w14:textId="4F75D53E" w:rsidR="00F5404A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Umowę należy każdorazowo zmienić, w drodze aneksu,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 przypadku zmiany kwot, o których mowa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§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2 ust. 1</w:t>
      </w:r>
      <w:r w:rsidRPr="00B13E07">
        <w:rPr>
          <w:rFonts w:asciiTheme="minorHAnsi" w:hAnsiTheme="minorHAnsi" w:cstheme="minorHAnsi"/>
        </w:rPr>
        <w:t>, 3 i 5</w:t>
      </w:r>
      <w:r w:rsidR="00015135" w:rsidRPr="00B13E07">
        <w:rPr>
          <w:rFonts w:asciiTheme="minorHAnsi" w:hAnsiTheme="minorHAnsi" w:cstheme="minorHAnsi"/>
        </w:rPr>
        <w:t xml:space="preserve">. </w:t>
      </w:r>
    </w:p>
    <w:p w14:paraId="7A2D7712" w14:textId="0C2198ED" w:rsidR="00E45DE1" w:rsidRPr="00B13E07" w:rsidRDefault="00537AC2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>ma obowiązek niezwłocznie</w:t>
      </w:r>
      <w:r w:rsidR="00C37DE5" w:rsidRPr="00B13E07">
        <w:rPr>
          <w:rFonts w:asciiTheme="minorHAnsi" w:hAnsiTheme="minorHAnsi" w:cstheme="minorHAnsi"/>
        </w:rPr>
        <w:t xml:space="preserve"> </w:t>
      </w:r>
      <w:r w:rsidR="009B5B30" w:rsidRPr="00B13E07">
        <w:rPr>
          <w:rFonts w:asciiTheme="minorHAnsi" w:hAnsiTheme="minorHAnsi" w:cstheme="minorHAnsi"/>
        </w:rPr>
        <w:t>poinformować operatora o zaistniałej zmianie</w:t>
      </w:r>
      <w:r w:rsidR="00BC3CC7" w:rsidRPr="00B13E07">
        <w:rPr>
          <w:rFonts w:asciiTheme="minorHAnsi" w:hAnsiTheme="minorHAnsi" w:cstheme="minorHAnsi"/>
        </w:rPr>
        <w:t xml:space="preserve">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 xml:space="preserve">harmonogramie </w:t>
      </w:r>
      <w:r w:rsidR="009B5B30" w:rsidRPr="00B13E07">
        <w:rPr>
          <w:rFonts w:asciiTheme="minorHAnsi" w:hAnsiTheme="minorHAnsi" w:cstheme="minorHAnsi"/>
        </w:rPr>
        <w:t xml:space="preserve">lub miejscu </w:t>
      </w:r>
      <w:r w:rsidR="00BC3CC7" w:rsidRPr="00B13E07">
        <w:rPr>
          <w:rFonts w:asciiTheme="minorHAnsi" w:hAnsiTheme="minorHAnsi" w:cstheme="minorHAnsi"/>
        </w:rPr>
        <w:t>realizacji</w:t>
      </w:r>
      <w:r w:rsidR="009B5B30" w:rsidRPr="00B13E07">
        <w:rPr>
          <w:rFonts w:asciiTheme="minorHAnsi" w:hAnsiTheme="minorHAnsi" w:cstheme="minorHAnsi"/>
        </w:rPr>
        <w:t xml:space="preserve"> tej usługi</w:t>
      </w:r>
      <w:r w:rsidR="00BC3CC7" w:rsidRPr="00B13E07">
        <w:rPr>
          <w:rFonts w:asciiTheme="minorHAnsi" w:hAnsiTheme="minorHAnsi" w:cstheme="minorHAnsi"/>
        </w:rPr>
        <w:t xml:space="preserve"> </w:t>
      </w:r>
      <w:r w:rsidR="000E6C0A" w:rsidRPr="00B13E07">
        <w:rPr>
          <w:rFonts w:asciiTheme="minorHAnsi" w:hAnsiTheme="minorHAnsi" w:cstheme="minorHAnsi"/>
        </w:rPr>
        <w:t xml:space="preserve">nie później niż </w:t>
      </w:r>
      <w:r w:rsidR="00DE74DD" w:rsidRPr="00B13E07">
        <w:rPr>
          <w:rFonts w:asciiTheme="minorHAnsi" w:hAnsiTheme="minorHAnsi" w:cstheme="minorHAnsi"/>
        </w:rPr>
        <w:t>24 godziny przed terminem</w:t>
      </w:r>
      <w:r w:rsidR="009B5B30" w:rsidRPr="00B13E07">
        <w:rPr>
          <w:rFonts w:asciiTheme="minorHAnsi" w:hAnsiTheme="minorHAnsi" w:cstheme="minorHAnsi"/>
        </w:rPr>
        <w:t xml:space="preserve"> jej rozpoczęcia oraz złożyć </w:t>
      </w:r>
      <w:r w:rsidR="00AC605A" w:rsidRPr="00B13E07">
        <w:rPr>
          <w:rFonts w:asciiTheme="minorHAnsi" w:hAnsiTheme="minorHAnsi" w:cstheme="minorHAnsi"/>
        </w:rPr>
        <w:t>aktualną deklarację wyboru usług rozwojowych</w:t>
      </w:r>
      <w:r w:rsidR="00FE46F7" w:rsidRPr="00B13E07">
        <w:rPr>
          <w:rFonts w:asciiTheme="minorHAnsi" w:hAnsiTheme="minorHAnsi" w:cstheme="minorHAnsi"/>
        </w:rPr>
        <w:t xml:space="preserve"> wraz </w:t>
      </w:r>
      <w:r w:rsidR="004824EA">
        <w:rPr>
          <w:rFonts w:asciiTheme="minorHAnsi" w:hAnsiTheme="minorHAnsi" w:cstheme="minorHAnsi"/>
        </w:rPr>
        <w:br/>
      </w:r>
      <w:r w:rsidR="00FE46F7" w:rsidRPr="00B13E07">
        <w:rPr>
          <w:rFonts w:asciiTheme="minorHAnsi" w:hAnsiTheme="minorHAnsi" w:cstheme="minorHAnsi"/>
        </w:rPr>
        <w:t>z kartą usługi</w:t>
      </w:r>
      <w:r w:rsidR="009B5B30" w:rsidRPr="00B13E07">
        <w:rPr>
          <w:rFonts w:asciiTheme="minorHAnsi" w:hAnsiTheme="minorHAnsi" w:cstheme="minorHAnsi"/>
        </w:rPr>
        <w:t xml:space="preserve">, </w:t>
      </w:r>
      <w:r w:rsidR="002E6503" w:rsidRPr="00B13E07">
        <w:rPr>
          <w:rFonts w:asciiTheme="minorHAnsi" w:hAnsiTheme="minorHAnsi" w:cstheme="minorHAnsi"/>
        </w:rPr>
        <w:t>je</w:t>
      </w:r>
      <w:r w:rsidR="00495B79" w:rsidRPr="00B13E07">
        <w:rPr>
          <w:rFonts w:asciiTheme="minorHAnsi" w:hAnsiTheme="minorHAnsi" w:cstheme="minorHAnsi"/>
        </w:rPr>
        <w:t>żeli</w:t>
      </w:r>
      <w:r w:rsidR="002E6503" w:rsidRPr="00B13E07">
        <w:rPr>
          <w:rFonts w:asciiTheme="minorHAnsi" w:hAnsiTheme="minorHAnsi" w:cstheme="minorHAnsi"/>
        </w:rPr>
        <w:t xml:space="preserve"> nast</w:t>
      </w:r>
      <w:r w:rsidR="009B5B30" w:rsidRPr="00B13E07">
        <w:rPr>
          <w:rFonts w:asciiTheme="minorHAnsi" w:hAnsiTheme="minorHAnsi" w:cstheme="minorHAnsi"/>
        </w:rPr>
        <w:t>ępuje zmiana danych zawartych w</w:t>
      </w:r>
      <w:r w:rsidR="001B67BE" w:rsidRPr="00B13E07">
        <w:rPr>
          <w:rFonts w:asciiTheme="minorHAnsi" w:hAnsiTheme="minorHAnsi" w:cstheme="minorHAnsi"/>
        </w:rPr>
        <w:t xml:space="preserve"> </w:t>
      </w:r>
      <w:r w:rsidR="00AC605A" w:rsidRPr="00B13E07">
        <w:rPr>
          <w:rFonts w:asciiTheme="minorHAnsi" w:hAnsiTheme="minorHAnsi" w:cstheme="minorHAnsi"/>
        </w:rPr>
        <w:t>tej deklaracji</w:t>
      </w:r>
      <w:r w:rsidR="00BC3CC7" w:rsidRPr="00B13E07">
        <w:rPr>
          <w:rFonts w:asciiTheme="minorHAnsi" w:hAnsiTheme="minorHAnsi" w:cstheme="minorHAnsi"/>
        </w:rPr>
        <w:t xml:space="preserve">. </w:t>
      </w:r>
      <w:r w:rsidR="00F678B3" w:rsidRPr="00B13E07">
        <w:rPr>
          <w:rFonts w:asciiTheme="minorHAnsi" w:hAnsiTheme="minorHAnsi" w:cstheme="minorHAnsi"/>
        </w:rPr>
        <w:t>Zmiana taka nie wymaga sporządzenia aneksu do umowy wsparcia.</w:t>
      </w:r>
    </w:p>
    <w:p w14:paraId="0406A6C6" w14:textId="60FEFE52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</w:t>
      </w:r>
      <w:r w:rsidR="008D61F0" w:rsidRPr="00B13E07">
        <w:rPr>
          <w:rFonts w:asciiTheme="minorHAnsi" w:hAnsiTheme="minorHAnsi" w:cstheme="minorHAnsi"/>
        </w:rPr>
        <w:t>.</w:t>
      </w:r>
      <w:r w:rsidR="00F678B3" w:rsidRPr="00B13E07">
        <w:rPr>
          <w:rFonts w:asciiTheme="minorHAnsi" w:hAnsiTheme="minorHAnsi" w:cstheme="minorHAnsi"/>
        </w:rPr>
        <w:t xml:space="preserve"> </w:t>
      </w:r>
    </w:p>
    <w:p w14:paraId="7EAACE32" w14:textId="242A5A48" w:rsidR="00495B79" w:rsidRPr="00B13E07" w:rsidRDefault="00495B79" w:rsidP="004824EA">
      <w:pPr>
        <w:numPr>
          <w:ilvl w:val="0"/>
          <w:numId w:val="13"/>
        </w:numPr>
        <w:tabs>
          <w:tab w:val="clear" w:pos="425"/>
        </w:tabs>
        <w:spacing w:after="0" w:line="240" w:lineRule="auto"/>
        <w:ind w:left="426" w:hanging="426"/>
        <w:rPr>
          <w:rFonts w:asciiTheme="minorHAnsi" w:hAnsiTheme="minorHAnsi" w:cstheme="minorHAnsi"/>
          <w:shd w:val="clear" w:color="auto" w:fill="FFFFFF"/>
          <w:lang w:eastAsia="pl-PL"/>
        </w:rPr>
      </w:pP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operatora o zmianie, o której mowa w ust. 2 i ust. 3, operator może nie uiścić zapłaty na rzecz </w:t>
      </w:r>
      <w:r w:rsidR="007C3309">
        <w:rPr>
          <w:rFonts w:asciiTheme="minorHAnsi" w:hAnsiTheme="minorHAnsi" w:cstheme="minorHAnsi"/>
          <w:shd w:val="clear" w:color="auto" w:fill="FFFFFF"/>
          <w:lang w:eastAsia="pl-PL"/>
        </w:rPr>
        <w:t>osoby korzystającej z usługi</w:t>
      </w:r>
      <w:r w:rsidRPr="00B13E07">
        <w:rPr>
          <w:rFonts w:asciiTheme="minorHAnsi" w:hAnsiTheme="minorHAnsi" w:cstheme="minorHAnsi"/>
          <w:shd w:val="clear" w:color="auto" w:fill="FFFFFF"/>
          <w:lang w:eastAsia="pl-PL"/>
        </w:rPr>
        <w:t>.</w:t>
      </w:r>
    </w:p>
    <w:p w14:paraId="646A2B98" w14:textId="77777777" w:rsidR="009E66D1" w:rsidRDefault="009E66D1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AB386" w14:textId="19A830F0" w:rsidR="00015135" w:rsidRPr="00B13E07" w:rsidRDefault="009C097C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046F2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862E771" w14:textId="6B8B7B4E" w:rsidR="00E45DE1" w:rsidRPr="00B13E07" w:rsidRDefault="00BC3CC7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Ope</w:t>
      </w:r>
      <w:r w:rsidR="00A76F19" w:rsidRPr="00B13E07">
        <w:rPr>
          <w:rFonts w:asciiTheme="minorHAnsi" w:hAnsiTheme="minorHAnsi" w:cstheme="minorHAnsi"/>
          <w:sz w:val="22"/>
          <w:szCs w:val="22"/>
        </w:rPr>
        <w:t>rator może rozwiązać u</w:t>
      </w:r>
      <w:r w:rsidRPr="00B13E07">
        <w:rPr>
          <w:rFonts w:asciiTheme="minorHAnsi" w:hAnsiTheme="minorHAnsi" w:cstheme="minorHAnsi"/>
          <w:sz w:val="22"/>
          <w:szCs w:val="22"/>
        </w:rPr>
        <w:t>mowę wsparcia bez zachowania okresu wypo</w:t>
      </w:r>
      <w:r w:rsidR="00A76F19" w:rsidRPr="00B13E07">
        <w:rPr>
          <w:rFonts w:asciiTheme="minorHAnsi" w:hAnsiTheme="minorHAnsi" w:cstheme="minorHAnsi"/>
          <w:sz w:val="22"/>
          <w:szCs w:val="22"/>
        </w:rPr>
        <w:t>wiedzenia, jeżeli osoba korzystająca z usługi</w:t>
      </w:r>
      <w:r w:rsidRPr="00B13E07">
        <w:rPr>
          <w:rFonts w:asciiTheme="minorHAnsi" w:hAnsiTheme="minorHAnsi" w:cstheme="minorHAnsi"/>
          <w:sz w:val="22"/>
          <w:szCs w:val="22"/>
        </w:rPr>
        <w:t>:</w:t>
      </w:r>
    </w:p>
    <w:p w14:paraId="3555D396" w14:textId="61065D24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całości lub części przekazane środki niezgodnie z przeznaczeniem;</w:t>
      </w:r>
    </w:p>
    <w:p w14:paraId="38A2ECCC" w14:textId="32198110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złożył</w:t>
      </w:r>
      <w:r w:rsidR="00A76F19" w:rsidRPr="00B13E07">
        <w:rPr>
          <w:rFonts w:asciiTheme="minorHAnsi" w:hAnsiTheme="minorHAnsi" w:cstheme="minorHAnsi"/>
          <w:sz w:val="22"/>
          <w:szCs w:val="22"/>
        </w:rPr>
        <w:t>a stwierdzający nieprawdę dokument</w:t>
      </w:r>
      <w:r w:rsidRPr="00B13E07">
        <w:rPr>
          <w:rFonts w:asciiTheme="minorHAnsi" w:hAnsiTheme="minorHAnsi" w:cstheme="minorHAnsi"/>
          <w:sz w:val="22"/>
          <w:szCs w:val="22"/>
        </w:rPr>
        <w:t xml:space="preserve"> w celu uzyskania dofina</w:t>
      </w:r>
      <w:r w:rsidR="00A76F19" w:rsidRPr="00B13E07">
        <w:rPr>
          <w:rFonts w:asciiTheme="minorHAnsi" w:hAnsiTheme="minorHAnsi" w:cstheme="minorHAnsi"/>
          <w:sz w:val="22"/>
          <w:szCs w:val="22"/>
        </w:rPr>
        <w:t>nsowania</w:t>
      </w:r>
      <w:r w:rsidRPr="00B13E07">
        <w:rPr>
          <w:rFonts w:asciiTheme="minorHAnsi" w:hAnsiTheme="minorHAnsi" w:cstheme="minorHAnsi"/>
          <w:sz w:val="22"/>
          <w:szCs w:val="22"/>
        </w:rPr>
        <w:t>;</w:t>
      </w:r>
    </w:p>
    <w:p w14:paraId="5D6316A3" w14:textId="13D279A5" w:rsidR="00E45DE1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otrzymał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wsparcie na pokrycie kosztów zakupu usługi rozwojowej nienależnie lub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t>w nadmiernej wysokości;</w:t>
      </w:r>
    </w:p>
    <w:p w14:paraId="3D6864D3" w14:textId="3F8C4469" w:rsidR="000E6C0A" w:rsidRPr="00B13E07" w:rsidRDefault="00BC3CC7" w:rsidP="004824E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wykorzystał</w:t>
      </w:r>
      <w:r w:rsidR="00A76F19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środki z naruszeniem proce</w:t>
      </w:r>
      <w:r w:rsidR="00A76F19" w:rsidRPr="00B13E07">
        <w:rPr>
          <w:rFonts w:asciiTheme="minorHAnsi" w:hAnsiTheme="minorHAnsi" w:cstheme="minorHAnsi"/>
          <w:sz w:val="22"/>
          <w:szCs w:val="22"/>
        </w:rPr>
        <w:t>dur, o których mowa w art. 184 u</w:t>
      </w:r>
      <w:r w:rsidRPr="00B13E07">
        <w:rPr>
          <w:rFonts w:asciiTheme="minorHAnsi" w:hAnsiTheme="minorHAnsi" w:cstheme="minorHAnsi"/>
          <w:sz w:val="22"/>
          <w:szCs w:val="22"/>
        </w:rPr>
        <w:t>stawy z dnia 27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sierpnia 2009 r. o finansach publicznych</w:t>
      </w:r>
      <w:r w:rsidR="00A76F19" w:rsidRPr="00B13E07">
        <w:rPr>
          <w:rFonts w:asciiTheme="minorHAnsi" w:hAnsiTheme="minorHAnsi" w:cstheme="minorHAnsi"/>
          <w:sz w:val="22"/>
          <w:szCs w:val="22"/>
        </w:rPr>
        <w:t xml:space="preserve"> (t.j. </w:t>
      </w:r>
      <w:r w:rsidR="009A366C" w:rsidRPr="00B13E07">
        <w:rPr>
          <w:rFonts w:asciiTheme="minorHAnsi" w:hAnsiTheme="minorHAnsi" w:cstheme="minorHAnsi"/>
          <w:sz w:val="22"/>
          <w:szCs w:val="22"/>
        </w:rPr>
        <w:t>Dz.U. z 2023 r., poz. 1270 z późn. zm</w:t>
      </w:r>
      <w:r w:rsidR="00A76F19" w:rsidRPr="00B13E07">
        <w:rPr>
          <w:rFonts w:asciiTheme="minorHAnsi" w:hAnsiTheme="minorHAnsi" w:cstheme="minorHAnsi"/>
          <w:sz w:val="22"/>
          <w:szCs w:val="22"/>
        </w:rPr>
        <w:t>.)</w:t>
      </w:r>
      <w:r w:rsidR="008971D4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65B1237" w14:textId="03294D0F" w:rsidR="009A67B7" w:rsidRPr="00B13E07" w:rsidRDefault="009A67B7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</w:t>
      </w:r>
      <w:r w:rsidR="00694176">
        <w:rPr>
          <w:rFonts w:asciiTheme="minorHAnsi" w:hAnsiTheme="minorHAnsi" w:cstheme="minorHAnsi"/>
          <w:sz w:val="22"/>
          <w:szCs w:val="22"/>
        </w:rPr>
        <w:t>y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dostawcą usługi) oraz potwierdzenie zapłaty o których mowa w </w:t>
      </w:r>
      <w:r w:rsidRPr="00B13E07">
        <w:rPr>
          <w:rFonts w:asciiTheme="minorHAnsi" w:hAnsiTheme="minorHAnsi" w:cstheme="minorHAnsi"/>
          <w:bCs/>
          <w:sz w:val="22"/>
          <w:szCs w:val="22"/>
        </w:rPr>
        <w:t>§</w:t>
      </w:r>
      <w:r w:rsidRPr="00B13E07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68F0C4EC" w14:textId="629A5044" w:rsidR="00E45DE1" w:rsidRPr="00B13E07" w:rsidRDefault="00A76F19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przedłożyła, zgodnie z umową, wniosku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 rozliczenie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wraz z załącznikami;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4A7F3" w14:textId="77777777" w:rsidR="00A72D25" w:rsidRPr="00B13E07" w:rsidRDefault="000E6C0A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sposób uporczywy uchyla się od wykonywania obowiązków, o których mowa w § </w:t>
      </w:r>
      <w:r w:rsidR="003168FF" w:rsidRPr="00B13E07">
        <w:rPr>
          <w:rFonts w:asciiTheme="minorHAnsi" w:hAnsiTheme="minorHAnsi" w:cstheme="minorHAnsi"/>
          <w:sz w:val="22"/>
          <w:szCs w:val="22"/>
        </w:rPr>
        <w:t>6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ust</w:t>
      </w:r>
      <w:r w:rsidR="00A72D25" w:rsidRPr="00B13E07">
        <w:rPr>
          <w:rFonts w:asciiTheme="minorHAnsi" w:hAnsiTheme="minorHAnsi" w:cstheme="minorHAnsi"/>
          <w:sz w:val="22"/>
          <w:szCs w:val="22"/>
        </w:rPr>
        <w:t>. 1;</w:t>
      </w:r>
    </w:p>
    <w:p w14:paraId="77BF7C81" w14:textId="33A27A1F" w:rsidR="00312BAB" w:rsidRPr="00B13E07" w:rsidRDefault="00A72D25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nie uczestniczy w usłudze wskazanej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</w:t>
      </w:r>
      <w:r w:rsidR="00CC2199" w:rsidRPr="00B13E07">
        <w:rPr>
          <w:rFonts w:asciiTheme="minorHAnsi" w:hAnsiTheme="minorHAnsi" w:cstheme="minorHAnsi"/>
          <w:sz w:val="22"/>
          <w:szCs w:val="22"/>
        </w:rPr>
        <w:t xml:space="preserve">aktualnej deklaracji </w:t>
      </w:r>
      <w:r w:rsidR="00116694">
        <w:rPr>
          <w:rFonts w:asciiTheme="minorHAnsi" w:hAnsiTheme="minorHAnsi" w:cstheme="minorHAnsi"/>
          <w:sz w:val="22"/>
          <w:szCs w:val="22"/>
        </w:rPr>
        <w:t xml:space="preserve">wyboru </w:t>
      </w:r>
      <w:r w:rsidR="00CC2199" w:rsidRPr="00B13E07">
        <w:rPr>
          <w:rFonts w:asciiTheme="minorHAnsi" w:hAnsiTheme="minorHAnsi" w:cstheme="minorHAnsi"/>
          <w:sz w:val="22"/>
          <w:szCs w:val="22"/>
        </w:rPr>
        <w:t>usług rozwojowych</w:t>
      </w:r>
      <w:r w:rsidR="006A15E9" w:rsidRPr="00B13E07">
        <w:rPr>
          <w:rFonts w:asciiTheme="minorHAnsi" w:hAnsiTheme="minorHAnsi" w:cstheme="minorHAnsi"/>
          <w:sz w:val="22"/>
          <w:szCs w:val="22"/>
        </w:rPr>
        <w:t>;</w:t>
      </w:r>
    </w:p>
    <w:p w14:paraId="08185ADA" w14:textId="41397D8F" w:rsidR="00312BAB" w:rsidRPr="00B13E07" w:rsidRDefault="00306D62" w:rsidP="004824EA">
      <w:pPr>
        <w:pStyle w:val="Teksttreci20"/>
        <w:numPr>
          <w:ilvl w:val="0"/>
          <w:numId w:val="11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</w:t>
      </w:r>
      <w:r w:rsidR="00A72D25" w:rsidRPr="00B13E07">
        <w:rPr>
          <w:rFonts w:asciiTheme="minorHAnsi" w:hAnsiTheme="minorHAnsi" w:cstheme="minorHAnsi"/>
          <w:sz w:val="22"/>
          <w:szCs w:val="22"/>
        </w:rPr>
        <w:t>oszt</w:t>
      </w:r>
      <w:r w:rsidRPr="00B13E07">
        <w:rPr>
          <w:rFonts w:asciiTheme="minorHAnsi" w:hAnsiTheme="minorHAnsi" w:cstheme="minorHAnsi"/>
          <w:sz w:val="22"/>
          <w:szCs w:val="22"/>
        </w:rPr>
        <w:t xml:space="preserve"> usług</w:t>
      </w:r>
      <w:r w:rsidR="00A72D25" w:rsidRPr="00B13E07">
        <w:rPr>
          <w:rFonts w:asciiTheme="minorHAnsi" w:hAnsiTheme="minorHAnsi" w:cstheme="minorHAnsi"/>
          <w:sz w:val="22"/>
          <w:szCs w:val="22"/>
        </w:rPr>
        <w:t>i został uznany za niekwalifikowalny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na etapie weryfikacji wniosku o rozliczenie.</w:t>
      </w:r>
    </w:p>
    <w:p w14:paraId="29620595" w14:textId="714D9A18" w:rsidR="00312BAB" w:rsidRPr="00B13E07" w:rsidRDefault="006A15E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razie </w:t>
      </w:r>
      <w:r w:rsidR="00A72D25" w:rsidRPr="00B13E07">
        <w:rPr>
          <w:rFonts w:asciiTheme="minorHAnsi" w:hAnsiTheme="minorHAnsi" w:cstheme="minorHAnsi"/>
          <w:sz w:val="22"/>
          <w:szCs w:val="22"/>
        </w:rPr>
        <w:t>rozwiązania u</w:t>
      </w:r>
      <w:r w:rsidRPr="00B13E07">
        <w:rPr>
          <w:rFonts w:asciiTheme="minorHAnsi" w:hAnsiTheme="minorHAnsi" w:cstheme="minorHAnsi"/>
          <w:sz w:val="22"/>
          <w:szCs w:val="22"/>
        </w:rPr>
        <w:t xml:space="preserve">mowy </w:t>
      </w:r>
      <w:r w:rsidR="00A72D25" w:rsidRPr="00B13E07">
        <w:rPr>
          <w:rFonts w:asciiTheme="minorHAnsi" w:hAnsiTheme="minorHAnsi" w:cstheme="minorHAnsi"/>
          <w:sz w:val="22"/>
          <w:szCs w:val="22"/>
        </w:rPr>
        <w:t>osobie korzystającej z usługi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przysługuje odszkodowanie.</w:t>
      </w:r>
    </w:p>
    <w:p w14:paraId="45C1681A" w14:textId="67BF513B" w:rsidR="00E45DE1" w:rsidRPr="00B13E07" w:rsidRDefault="00431E69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0712AE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712AE">
        <w:rPr>
          <w:rFonts w:asciiTheme="minorHAnsi" w:hAnsiTheme="minorHAnsi" w:cstheme="minorHAnsi"/>
          <w:sz w:val="22"/>
          <w:szCs w:val="22"/>
        </w:rPr>
        <w:t xml:space="preserve"> uniemożliwiają lub nadmiernie utrudniają dalsze wykonywanie postanowień zawartych w umowie z zachowaniem siedmiodniowego terminu wypowiedzenia.</w:t>
      </w:r>
    </w:p>
    <w:p w14:paraId="572D0616" w14:textId="5A31DA6E" w:rsidR="00BD477C" w:rsidRDefault="008F2DF6" w:rsidP="004824EA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BC3CC7" w:rsidRPr="00B13E07">
        <w:rPr>
          <w:rFonts w:asciiTheme="minorHAnsi" w:hAnsiTheme="minorHAnsi" w:cstheme="minorHAnsi"/>
          <w:sz w:val="22"/>
          <w:szCs w:val="22"/>
        </w:rPr>
        <w:t>na podstawie ust. 1</w:t>
      </w:r>
      <w:r w:rsidR="000E6C0A" w:rsidRPr="00B13E07">
        <w:rPr>
          <w:rFonts w:asciiTheme="minorHAnsi" w:hAnsiTheme="minorHAnsi" w:cstheme="minorHAnsi"/>
          <w:sz w:val="22"/>
          <w:szCs w:val="22"/>
        </w:rPr>
        <w:t xml:space="preserve"> pkt 1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0E6C0A" w:rsidRPr="00B13E07">
        <w:rPr>
          <w:rFonts w:asciiTheme="minorHAnsi" w:hAnsiTheme="minorHAnsi" w:cstheme="minorHAnsi"/>
          <w:sz w:val="22"/>
          <w:szCs w:val="22"/>
        </w:rPr>
        <w:t>-4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, </w:t>
      </w: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zobowiązuje się do zwrotu całośc</w:t>
      </w:r>
      <w:r w:rsidRPr="00B13E07">
        <w:rPr>
          <w:rFonts w:asciiTheme="minorHAnsi" w:hAnsiTheme="minorHAnsi" w:cstheme="minorHAnsi"/>
          <w:sz w:val="22"/>
          <w:szCs w:val="22"/>
        </w:rPr>
        <w:t>i lub części dofinansowania wraz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 odsetkami w wysokości określonej jak dla zaległości podatkowych, na warunkach określonych w § </w:t>
      </w:r>
      <w:r w:rsidRPr="00B13E07">
        <w:rPr>
          <w:rFonts w:asciiTheme="minorHAnsi" w:hAnsiTheme="minorHAnsi" w:cstheme="minorHAnsi"/>
          <w:sz w:val="22"/>
          <w:szCs w:val="22"/>
        </w:rPr>
        <w:t>7 ust. 2 i 3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0B0C5BA" w14:textId="2D9D0A88" w:rsidR="00765F86" w:rsidRPr="004824EA" w:rsidRDefault="00765F86" w:rsidP="004824EA">
      <w:pPr>
        <w:pStyle w:val="Akapitzlist"/>
        <w:numPr>
          <w:ilvl w:val="0"/>
          <w:numId w:val="10"/>
        </w:numPr>
        <w:spacing w:after="0" w:line="240" w:lineRule="auto"/>
        <w:ind w:left="425" w:hanging="357"/>
        <w:rPr>
          <w:rFonts w:asciiTheme="minorHAnsi" w:hAnsiTheme="minorHAnsi" w:cstheme="minorHAnsi"/>
          <w:sz w:val="22"/>
          <w:szCs w:val="22"/>
        </w:rPr>
      </w:pPr>
      <w:r w:rsidRPr="00765F86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Rozwiązanie umowy na podstawie ust. 1 pkt 1)-4) powoduje jednoczesne rozwiązanie umowy uczestnictwa.</w:t>
      </w:r>
    </w:p>
    <w:p w14:paraId="754F522E" w14:textId="626B7CDE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19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9"/>
    <w:p w14:paraId="3CDF8685" w14:textId="580961DC" w:rsidR="00015135" w:rsidRPr="00B13E07" w:rsidRDefault="00BC3CC7" w:rsidP="00D81BF8">
      <w:pPr>
        <w:pStyle w:val="Teksttreci20"/>
        <w:keepNext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6638625F" w14:textId="7B44AD20" w:rsidR="00E45DE1" w:rsidRPr="00B13E07" w:rsidRDefault="00BC3CC7" w:rsidP="004824EA">
      <w:pPr>
        <w:pStyle w:val="Teksttreci20"/>
        <w:keepNext/>
        <w:keepLines/>
        <w:numPr>
          <w:ilvl w:val="3"/>
          <w:numId w:val="14"/>
        </w:numPr>
        <w:shd w:val="clear" w:color="auto" w:fill="auto"/>
        <w:spacing w:before="0" w:after="0" w:line="240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Wszelka koresp</w:t>
      </w:r>
      <w:r w:rsidR="00E74E59" w:rsidRPr="00B13E07">
        <w:rPr>
          <w:rFonts w:asciiTheme="minorHAnsi" w:hAnsiTheme="minorHAnsi" w:cstheme="minorHAnsi"/>
          <w:sz w:val="22"/>
          <w:szCs w:val="22"/>
        </w:rPr>
        <w:t>ondencja związana z realizacją umowy 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prowadzona</w:t>
      </w:r>
      <w:r w:rsidR="00E74E59" w:rsidRPr="00B13E07">
        <w:rPr>
          <w:rFonts w:asciiTheme="minorHAnsi" w:hAnsiTheme="minorHAnsi" w:cstheme="minorHAnsi"/>
          <w:sz w:val="22"/>
          <w:szCs w:val="22"/>
        </w:rPr>
        <w:t xml:space="preserve"> w formie pisemnej lub za pośrednictwem</w:t>
      </w:r>
      <w:r w:rsidRPr="00B13E07">
        <w:rPr>
          <w:rFonts w:asciiTheme="minorHAnsi" w:hAnsiTheme="minorHAnsi" w:cstheme="minorHAnsi"/>
          <w:sz w:val="22"/>
          <w:szCs w:val="22"/>
        </w:rPr>
        <w:t xml:space="preserve"> poczty elektronicznej, kierowanej na poniższe adresy:</w:t>
      </w:r>
    </w:p>
    <w:p w14:paraId="1C22D059" w14:textId="415D6DD2" w:rsidR="00E45DE1" w:rsidRPr="00B13E07" w:rsidRDefault="00E74E59" w:rsidP="00322ABF">
      <w:pPr>
        <w:pStyle w:val="Teksttreci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</w:t>
      </w:r>
      <w:r w:rsidR="00BC3CC7" w:rsidRPr="00B13E07">
        <w:rPr>
          <w:rFonts w:asciiTheme="minorHAnsi" w:hAnsiTheme="minorHAnsi" w:cstheme="minorHAnsi"/>
          <w:sz w:val="22"/>
          <w:szCs w:val="22"/>
        </w:rPr>
        <w:t>perator</w:t>
      </w:r>
    </w:p>
    <w:p w14:paraId="79AC5ECE" w14:textId="77777777" w:rsidR="00322ABF" w:rsidRDefault="00322ABF" w:rsidP="00322AB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927" w:right="-2" w:firstLine="0"/>
        <w:jc w:val="lef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</w:rPr>
        <w:t>Górnośląski Akcelerator Przedsiębiorczości Rynkowej sp. z o.o.</w:t>
      </w:r>
    </w:p>
    <w:p w14:paraId="64BDF35A" w14:textId="77777777" w:rsidR="00322ABF" w:rsidRDefault="00322ABF" w:rsidP="00322AB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927" w:right="-2" w:firstLine="0"/>
        <w:jc w:val="left"/>
        <w:rPr>
          <w:rFonts w:cstheme="minorHAnsi"/>
          <w:b/>
          <w:bCs/>
        </w:rPr>
      </w:pPr>
      <w:bookmarkStart w:id="20" w:name="_Hlk171689939"/>
      <w:bookmarkStart w:id="21" w:name="_Hlk171690136"/>
      <w:r>
        <w:rPr>
          <w:rFonts w:cstheme="minorHAnsi"/>
          <w:b/>
          <w:bCs/>
        </w:rPr>
        <w:t xml:space="preserve">ul. Bojkowska 37, budynek 4, pok. 122, 44-100 </w:t>
      </w:r>
      <w:bookmarkEnd w:id="20"/>
      <w:r>
        <w:rPr>
          <w:rFonts w:cstheme="minorHAnsi"/>
          <w:b/>
          <w:bCs/>
        </w:rPr>
        <w:t>Gliwice</w:t>
      </w:r>
      <w:bookmarkEnd w:id="21"/>
      <w:r>
        <w:rPr>
          <w:rFonts w:cstheme="minorHAnsi"/>
          <w:b/>
          <w:bCs/>
        </w:rPr>
        <w:t xml:space="preserve"> </w:t>
      </w:r>
    </w:p>
    <w:p w14:paraId="662DC0E6" w14:textId="77777777" w:rsidR="00322ABF" w:rsidRPr="00322ABF" w:rsidRDefault="00322ABF" w:rsidP="00322AB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927" w:right="-2" w:firstLine="0"/>
        <w:jc w:val="left"/>
        <w:rPr>
          <w:rFonts w:cstheme="minorHAnsi"/>
          <w:b/>
          <w:bCs/>
        </w:rPr>
      </w:pPr>
      <w:r w:rsidRPr="00322ABF">
        <w:rPr>
          <w:rFonts w:cstheme="minorHAnsi"/>
          <w:b/>
          <w:bCs/>
        </w:rPr>
        <w:t xml:space="preserve">adres e-mail: </w:t>
      </w:r>
      <w:bookmarkStart w:id="22" w:name="_Hlk171689968"/>
      <w:r w:rsidRPr="00322ABF">
        <w:rPr>
          <w:rFonts w:cstheme="minorHAnsi"/>
          <w:b/>
          <w:bCs/>
        </w:rPr>
        <w:fldChar w:fldCharType="begin"/>
      </w:r>
      <w:r w:rsidRPr="00322ABF">
        <w:rPr>
          <w:rFonts w:cstheme="minorHAnsi"/>
          <w:b/>
          <w:bCs/>
        </w:rPr>
        <w:instrText>HYPERLINK "mailto:1017centralny@gapr.pl"</w:instrText>
      </w:r>
      <w:r w:rsidRPr="00322ABF">
        <w:rPr>
          <w:rFonts w:cstheme="minorHAnsi"/>
          <w:b/>
          <w:bCs/>
        </w:rPr>
      </w:r>
      <w:r w:rsidRPr="00322ABF">
        <w:rPr>
          <w:rFonts w:cstheme="minorHAnsi"/>
          <w:b/>
          <w:bCs/>
        </w:rPr>
        <w:fldChar w:fldCharType="separate"/>
      </w:r>
      <w:r w:rsidRPr="00322ABF">
        <w:rPr>
          <w:rStyle w:val="Hipercze"/>
          <w:rFonts w:cstheme="minorHAnsi"/>
          <w:b/>
          <w:bCs/>
        </w:rPr>
        <w:t>1017centralny@gapr.pl</w:t>
      </w:r>
      <w:r w:rsidRPr="00322ABF">
        <w:rPr>
          <w:rFonts w:cstheme="minorHAnsi"/>
          <w:b/>
          <w:bCs/>
        </w:rPr>
        <w:fldChar w:fldCharType="end"/>
      </w:r>
      <w:bookmarkEnd w:id="22"/>
    </w:p>
    <w:p w14:paraId="0F18C3F1" w14:textId="419A2C35" w:rsidR="00E45DE1" w:rsidRPr="00B13E07" w:rsidRDefault="00E74E59" w:rsidP="00322ABF">
      <w:pPr>
        <w:pStyle w:val="Teksttreci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567" w:right="3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4421B8BC" w14:textId="77777777" w:rsidR="00015135" w:rsidRPr="00B13E07" w:rsidRDefault="00BC3CC7" w:rsidP="004824EA">
      <w:pPr>
        <w:pStyle w:val="Teksttreci20"/>
        <w:shd w:val="clear" w:color="auto" w:fill="auto"/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CB8E960" w14:textId="77777777" w:rsidR="00015135" w:rsidRPr="00B13E07" w:rsidRDefault="00BC3CC7" w:rsidP="004824E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567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2759D8F5" w14:textId="0C915EC0" w:rsidR="00E45DE1" w:rsidRPr="00B13E07" w:rsidRDefault="00BC3CC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="001C3060" w:rsidRPr="00B13E07">
        <w:rPr>
          <w:rFonts w:asciiTheme="minorHAnsi" w:hAnsiTheme="minorHAnsi" w:cstheme="minorHAnsi"/>
          <w:sz w:val="22"/>
          <w:szCs w:val="22"/>
        </w:rPr>
        <w:t>danych, o których mowa w ust. 1, s</w:t>
      </w:r>
      <w:r w:rsidRPr="00B13E07">
        <w:rPr>
          <w:rFonts w:asciiTheme="minorHAnsi" w:hAnsiTheme="minorHAnsi" w:cstheme="minorHAnsi"/>
          <w:sz w:val="22"/>
          <w:szCs w:val="22"/>
        </w:rPr>
        <w:t>trony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s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ą zobowiązane do powiadomienia o tej zmianie w formie pisemnej </w:t>
      </w:r>
      <w:r w:rsidR="0018357E">
        <w:rPr>
          <w:rFonts w:asciiTheme="minorHAnsi" w:hAnsiTheme="minorHAnsi" w:cstheme="minorHAnsi"/>
          <w:sz w:val="22"/>
          <w:szCs w:val="22"/>
        </w:rPr>
        <w:t xml:space="preserve">lub za pośrednictwem poczty elektronicznej,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Pr="00B13E07">
        <w:rPr>
          <w:rFonts w:asciiTheme="minorHAnsi" w:hAnsiTheme="minorHAnsi" w:cstheme="minorHAnsi"/>
          <w:sz w:val="22"/>
          <w:szCs w:val="22"/>
        </w:rPr>
        <w:lastRenderedPageBreak/>
        <w:t>w terminie</w:t>
      </w:r>
      <w:r w:rsidR="001C3060" w:rsidRPr="00B13E07">
        <w:rPr>
          <w:rFonts w:asciiTheme="minorHAnsi" w:hAnsiTheme="minorHAnsi" w:cstheme="minorHAnsi"/>
          <w:sz w:val="22"/>
          <w:szCs w:val="22"/>
        </w:rPr>
        <w:t xml:space="preserve"> do</w:t>
      </w:r>
      <w:r w:rsidRPr="00B13E07">
        <w:rPr>
          <w:rFonts w:asciiTheme="minorHAnsi" w:hAnsiTheme="minorHAnsi" w:cstheme="minorHAnsi"/>
          <w:sz w:val="22"/>
          <w:szCs w:val="22"/>
        </w:rPr>
        <w:t xml:space="preserve"> 5 dni od dnia </w:t>
      </w:r>
      <w:r w:rsidR="000E6C0A" w:rsidRPr="00B13E07">
        <w:rPr>
          <w:rFonts w:asciiTheme="minorHAnsi" w:hAnsiTheme="minorHAnsi" w:cstheme="minorHAnsi"/>
          <w:sz w:val="22"/>
          <w:szCs w:val="22"/>
        </w:rPr>
        <w:t>jej wystąpienia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3CE4E8B3" w14:textId="465BC1C8" w:rsidR="00E45DE1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W okresie obowiązywania umowy osoba korzystająca z usługi jest zobowiązana </w:t>
      </w:r>
      <w:r w:rsidR="00BC3CC7" w:rsidRPr="00B13E07">
        <w:rPr>
          <w:rFonts w:asciiTheme="minorHAnsi" w:hAnsiTheme="minorHAnsi" w:cstheme="minorHAnsi"/>
          <w:sz w:val="22"/>
          <w:szCs w:val="22"/>
        </w:rPr>
        <w:t>do ni</w:t>
      </w:r>
      <w:r w:rsidRPr="00B13E07">
        <w:rPr>
          <w:rFonts w:asciiTheme="minorHAnsi" w:hAnsiTheme="minorHAnsi" w:cstheme="minorHAnsi"/>
          <w:sz w:val="22"/>
          <w:szCs w:val="22"/>
        </w:rPr>
        <w:t>ezwłocznego powiadamiania 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peratora o </w:t>
      </w:r>
      <w:r w:rsidRPr="00B13E07">
        <w:rPr>
          <w:rFonts w:asciiTheme="minorHAnsi" w:hAnsiTheme="minorHAnsi" w:cstheme="minorHAnsi"/>
          <w:sz w:val="22"/>
          <w:szCs w:val="22"/>
        </w:rPr>
        <w:t>wszelkich zmianach danych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mających wpływ na uczestnictwo w </w:t>
      </w:r>
      <w:r w:rsidR="00285518" w:rsidRPr="00B13E07">
        <w:rPr>
          <w:rFonts w:asciiTheme="minorHAnsi" w:hAnsiTheme="minorHAnsi" w:cstheme="minorHAnsi"/>
          <w:sz w:val="22"/>
          <w:szCs w:val="22"/>
        </w:rPr>
        <w:t>p</w:t>
      </w:r>
      <w:r w:rsidR="00BC3CC7" w:rsidRPr="00B13E07">
        <w:rPr>
          <w:rFonts w:asciiTheme="minorHAnsi" w:hAnsiTheme="minorHAnsi" w:cstheme="minorHAnsi"/>
          <w:sz w:val="22"/>
          <w:szCs w:val="22"/>
        </w:rPr>
        <w:t>rojekcie.</w:t>
      </w:r>
    </w:p>
    <w:p w14:paraId="58B4C0D5" w14:textId="72FE8D3E" w:rsidR="00BD477C" w:rsidRPr="00B13E07" w:rsidRDefault="00055997" w:rsidP="004824EA">
      <w:pPr>
        <w:pStyle w:val="Teksttreci20"/>
        <w:numPr>
          <w:ilvl w:val="0"/>
          <w:numId w:val="15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 usługi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zobowiązana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jest do zapewnienia prawidłowego działania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3C46D1" w:rsidRPr="00B13E07">
        <w:rPr>
          <w:rFonts w:asciiTheme="minorHAnsi" w:hAnsiTheme="minorHAnsi" w:cstheme="minorHAnsi"/>
          <w:sz w:val="22"/>
          <w:szCs w:val="22"/>
        </w:rPr>
        <w:t>i regularnego (min. ra</w:t>
      </w:r>
      <w:r w:rsidRPr="00B13E07">
        <w:rPr>
          <w:rFonts w:asciiTheme="minorHAnsi" w:hAnsiTheme="minorHAnsi" w:cstheme="minorHAnsi"/>
          <w:sz w:val="22"/>
          <w:szCs w:val="22"/>
        </w:rPr>
        <w:t>z dziennie) monitorowania skrzynki poczty elektronicznej, której adres wskazano</w:t>
      </w:r>
      <w:r w:rsidR="003C46D1" w:rsidRPr="00B13E07">
        <w:rPr>
          <w:rFonts w:asciiTheme="minorHAnsi" w:hAnsiTheme="minorHAnsi" w:cstheme="minorHAnsi"/>
          <w:sz w:val="22"/>
          <w:szCs w:val="22"/>
        </w:rPr>
        <w:t xml:space="preserve"> w ust.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C46D1" w:rsidRPr="00B13E07">
        <w:rPr>
          <w:rFonts w:asciiTheme="minorHAnsi" w:hAnsiTheme="minorHAnsi" w:cstheme="minorHAnsi"/>
          <w:sz w:val="22"/>
          <w:szCs w:val="22"/>
        </w:rPr>
        <w:t>1 pkt 2</w:t>
      </w:r>
      <w:r w:rsidR="0068310E" w:rsidRPr="00B13E07">
        <w:rPr>
          <w:rFonts w:asciiTheme="minorHAnsi" w:hAnsiTheme="minorHAnsi" w:cstheme="minorHAnsi"/>
          <w:sz w:val="22"/>
          <w:szCs w:val="22"/>
        </w:rPr>
        <w:t>)</w:t>
      </w:r>
      <w:r w:rsidR="003C46D1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95685BE" w14:textId="7DA89101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524D8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412FC71D" w14:textId="37272F22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Prawa i obowiązki </w:t>
      </w:r>
      <w:r w:rsidR="00D5081A" w:rsidRPr="00B13E07">
        <w:rPr>
          <w:rFonts w:asciiTheme="minorHAnsi" w:hAnsiTheme="minorHAnsi" w:cstheme="minorHAnsi"/>
          <w:sz w:val="22"/>
          <w:szCs w:val="22"/>
        </w:rPr>
        <w:t>osoby korzystającej z usługi wynikające z umowy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mo</w:t>
      </w:r>
      <w:r w:rsidR="00D5081A" w:rsidRPr="00B13E07">
        <w:rPr>
          <w:rFonts w:asciiTheme="minorHAnsi" w:hAnsiTheme="minorHAnsi" w:cstheme="minorHAnsi"/>
          <w:sz w:val="22"/>
          <w:szCs w:val="22"/>
        </w:rPr>
        <w:t>gą być przenoszone na rzecz osoby trzeciej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60F67CFF" w14:textId="30C090FB" w:rsidR="00E45DE1" w:rsidRPr="00B13E07" w:rsidRDefault="00D5081A" w:rsidP="004824EA">
      <w:pPr>
        <w:pStyle w:val="Default"/>
        <w:numPr>
          <w:ilvl w:val="0"/>
          <w:numId w:val="17"/>
        </w:numPr>
        <w:tabs>
          <w:tab w:val="clear" w:pos="425"/>
        </w:tabs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color w:val="auto"/>
          <w:sz w:val="22"/>
          <w:szCs w:val="22"/>
        </w:rPr>
        <w:t>Spory związane z realizacją u</w:t>
      </w:r>
      <w:r w:rsidR="00BC3CC7" w:rsidRPr="00B13E07">
        <w:rPr>
          <w:rFonts w:asciiTheme="minorHAnsi" w:hAnsiTheme="minorHAnsi" w:cstheme="minorHAnsi"/>
          <w:color w:val="auto"/>
          <w:sz w:val="22"/>
          <w:szCs w:val="22"/>
        </w:rPr>
        <w:t>mowy strony będą starały się rozwiązać polubownie.</w:t>
      </w:r>
    </w:p>
    <w:p w14:paraId="6B263E31" w14:textId="7173BD5B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nierozwiązania sporu w drodze polubownej</w:t>
      </w:r>
      <w:r w:rsidR="000E6C0A" w:rsidRPr="00B13E07">
        <w:rPr>
          <w:rFonts w:asciiTheme="minorHAnsi" w:hAnsiTheme="minorHAnsi" w:cstheme="minorHAnsi"/>
          <w:sz w:val="22"/>
          <w:szCs w:val="22"/>
        </w:rPr>
        <w:t>,</w:t>
      </w:r>
      <w:r w:rsidRPr="00B13E07">
        <w:rPr>
          <w:rFonts w:asciiTheme="minorHAnsi" w:hAnsiTheme="minorHAnsi" w:cstheme="minorHAnsi"/>
          <w:sz w:val="22"/>
          <w:szCs w:val="22"/>
        </w:rPr>
        <w:t xml:space="preserve"> sprawa </w:t>
      </w:r>
      <w:r w:rsidR="00D5081A" w:rsidRPr="00B13E07">
        <w:rPr>
          <w:rFonts w:asciiTheme="minorHAnsi" w:hAnsiTheme="minorHAnsi" w:cstheme="minorHAnsi"/>
          <w:sz w:val="22"/>
          <w:szCs w:val="22"/>
        </w:rPr>
        <w:t>jest</w:t>
      </w:r>
      <w:r w:rsidRPr="00B13E07">
        <w:rPr>
          <w:rFonts w:asciiTheme="minorHAnsi" w:hAnsiTheme="minorHAnsi" w:cstheme="minorHAnsi"/>
          <w:sz w:val="22"/>
          <w:szCs w:val="22"/>
        </w:rPr>
        <w:t xml:space="preserve"> rozstrzygana przez sąd po</w:t>
      </w:r>
      <w:r w:rsidR="00D5081A" w:rsidRPr="00B13E07">
        <w:rPr>
          <w:rFonts w:asciiTheme="minorHAnsi" w:hAnsiTheme="minorHAnsi" w:cstheme="minorHAnsi"/>
          <w:sz w:val="22"/>
          <w:szCs w:val="22"/>
        </w:rPr>
        <w:t>wszechny właściwy dla siedziby o</w:t>
      </w:r>
      <w:r w:rsidRPr="00B13E07">
        <w:rPr>
          <w:rFonts w:asciiTheme="minorHAnsi" w:hAnsiTheme="minorHAnsi" w:cstheme="minorHAnsi"/>
          <w:sz w:val="22"/>
          <w:szCs w:val="22"/>
        </w:rPr>
        <w:t>peratora.</w:t>
      </w:r>
    </w:p>
    <w:p w14:paraId="352CCBCC" w14:textId="4925DFFC" w:rsidR="00E45DE1" w:rsidRPr="00B13E07" w:rsidRDefault="00BC3CC7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spraw</w:t>
      </w:r>
      <w:r w:rsidR="00D5081A" w:rsidRPr="00B13E07">
        <w:rPr>
          <w:rFonts w:asciiTheme="minorHAnsi" w:hAnsiTheme="minorHAnsi" w:cstheme="minorHAnsi"/>
          <w:sz w:val="22"/>
          <w:szCs w:val="22"/>
        </w:rPr>
        <w:t>ach nieuregulowanych umową</w:t>
      </w:r>
      <w:r w:rsidRPr="00B13E07">
        <w:rPr>
          <w:rFonts w:asciiTheme="minorHAnsi" w:hAnsiTheme="minorHAnsi" w:cstheme="minorHAnsi"/>
          <w:sz w:val="22"/>
          <w:szCs w:val="22"/>
        </w:rPr>
        <w:t xml:space="preserve"> mają zastosowanie odpowiednie dokumenty programowe oraz zasady reg</w:t>
      </w:r>
      <w:r w:rsidR="00D5081A" w:rsidRPr="00B13E07">
        <w:rPr>
          <w:rFonts w:asciiTheme="minorHAnsi" w:hAnsiTheme="minorHAnsi" w:cstheme="minorHAnsi"/>
          <w:sz w:val="22"/>
          <w:szCs w:val="22"/>
        </w:rPr>
        <w:t>ulujące wdrażanie p</w:t>
      </w:r>
      <w:r w:rsidRPr="00B13E07">
        <w:rPr>
          <w:rFonts w:asciiTheme="minorHAnsi" w:hAnsiTheme="minorHAnsi" w:cstheme="minorHAnsi"/>
          <w:sz w:val="22"/>
          <w:szCs w:val="22"/>
        </w:rPr>
        <w:t xml:space="preserve">rogramu </w:t>
      </w:r>
      <w:r w:rsidR="00D5081A" w:rsidRPr="00B13E07">
        <w:rPr>
          <w:rFonts w:asciiTheme="minorHAnsi" w:hAnsiTheme="minorHAnsi" w:cstheme="minorHAnsi"/>
          <w:sz w:val="22"/>
          <w:szCs w:val="22"/>
        </w:rPr>
        <w:t>Fundusze Europejskie dla</w:t>
      </w:r>
      <w:r w:rsidRPr="00B13E07">
        <w:rPr>
          <w:rFonts w:asciiTheme="minorHAnsi" w:hAnsiTheme="minorHAnsi" w:cstheme="minorHAnsi"/>
          <w:sz w:val="22"/>
          <w:szCs w:val="22"/>
        </w:rPr>
        <w:t xml:space="preserve"> Śląskiego 20</w:t>
      </w:r>
      <w:r w:rsidR="00D5081A" w:rsidRPr="00B13E07">
        <w:rPr>
          <w:rFonts w:asciiTheme="minorHAnsi" w:hAnsiTheme="minorHAnsi" w:cstheme="minorHAnsi"/>
          <w:sz w:val="22"/>
          <w:szCs w:val="22"/>
        </w:rPr>
        <w:t>21-2027 a także zapisy r</w:t>
      </w:r>
      <w:r w:rsidRPr="00B13E07">
        <w:rPr>
          <w:rFonts w:asciiTheme="minorHAnsi" w:hAnsiTheme="minorHAnsi" w:cstheme="minorHAnsi"/>
          <w:sz w:val="22"/>
          <w:szCs w:val="22"/>
        </w:rPr>
        <w:t>egulaminu naboru oraz przepisy wynikające z właściwych aktów pra</w:t>
      </w:r>
      <w:r w:rsidR="00D5081A" w:rsidRPr="00B13E07">
        <w:rPr>
          <w:rFonts w:asciiTheme="minorHAnsi" w:hAnsiTheme="minorHAnsi" w:cstheme="minorHAnsi"/>
          <w:sz w:val="22"/>
          <w:szCs w:val="22"/>
        </w:rPr>
        <w:t>wa wspólnotowego i polskiego,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szczególności ustawy z dnia 23 kwietnia 1964 r. Kodeks cywilny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(t.j.Dz.U. z 2023 r., poz. 1610 z późn. zm.)</w:t>
      </w:r>
      <w:r w:rsidRPr="00B13E07">
        <w:rPr>
          <w:rFonts w:asciiTheme="minorHAnsi" w:hAnsiTheme="minorHAnsi" w:cstheme="minorHAnsi"/>
          <w:sz w:val="22"/>
          <w:szCs w:val="22"/>
        </w:rPr>
        <w:t xml:space="preserve">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D5081A" w:rsidRPr="00B13E07">
        <w:rPr>
          <w:rFonts w:asciiTheme="minorHAnsi" w:hAnsiTheme="minorHAnsi" w:cstheme="minorHAnsi"/>
          <w:sz w:val="22"/>
          <w:szCs w:val="22"/>
        </w:rPr>
        <w:t>r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ozporządzenia Parlamentu Europejskiego </w:t>
      </w:r>
      <w:r w:rsidR="004824EA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i Rady (UE) 2016/679 z dnia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 27 kwietnia 2016 r. w sprawie ochrony osób fizycznych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CD1921" w:rsidRPr="00B13E07">
        <w:rPr>
          <w:rFonts w:asciiTheme="minorHAnsi" w:hAnsiTheme="minorHAnsi" w:cstheme="minorHAnsi"/>
          <w:sz w:val="22"/>
          <w:szCs w:val="22"/>
        </w:rPr>
        <w:t xml:space="preserve">związku </w:t>
      </w:r>
      <w:r w:rsidR="009E66D1">
        <w:rPr>
          <w:rFonts w:asciiTheme="minorHAnsi" w:hAnsiTheme="minorHAnsi" w:cstheme="minorHAnsi"/>
          <w:sz w:val="22"/>
          <w:szCs w:val="22"/>
        </w:rPr>
        <w:br/>
      </w:r>
      <w:r w:rsidR="00CD1921" w:rsidRPr="00B13E07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</w:t>
      </w:r>
      <w:r w:rsidR="007B07B9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oraz </w:t>
      </w:r>
      <w:r w:rsidR="00D5081A" w:rsidRPr="00B13E07">
        <w:rPr>
          <w:rFonts w:asciiTheme="minorHAnsi" w:hAnsiTheme="minorHAnsi" w:cstheme="minorHAnsi"/>
          <w:sz w:val="22"/>
          <w:szCs w:val="22"/>
        </w:rPr>
        <w:t xml:space="preserve">inne </w:t>
      </w:r>
      <w:r w:rsidRPr="00B13E07">
        <w:rPr>
          <w:rFonts w:asciiTheme="minorHAnsi" w:hAnsiTheme="minorHAnsi" w:cstheme="minorHAnsi"/>
          <w:sz w:val="22"/>
          <w:szCs w:val="22"/>
        </w:rPr>
        <w:t>właściwe akty prawa krajowego.</w:t>
      </w:r>
    </w:p>
    <w:p w14:paraId="12931D77" w14:textId="4EC9FA6A" w:rsidR="00E45DE1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została sporządzona w dwóch jednobrzmiącyc</w:t>
      </w:r>
      <w:r w:rsidRPr="00B13E07">
        <w:rPr>
          <w:rFonts w:asciiTheme="minorHAnsi" w:hAnsiTheme="minorHAnsi" w:cstheme="minorHAnsi"/>
          <w:sz w:val="22"/>
          <w:szCs w:val="22"/>
        </w:rPr>
        <w:t>h egzemplarzach, po jednym dla operatora i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osoby korzystającej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2FA63497" w14:textId="721ACB30" w:rsidR="000F4880" w:rsidRPr="00B13E07" w:rsidRDefault="000F4880" w:rsidP="004824EA">
      <w:pPr>
        <w:pStyle w:val="Akapitzlist1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 w:rsidR="00385D36">
        <w:rPr>
          <w:rFonts w:asciiTheme="minorHAnsi" w:hAnsiTheme="minorHAnsi" w:cstheme="minorHAnsi"/>
          <w:sz w:val="22"/>
          <w:szCs w:val="22"/>
        </w:rPr>
        <w:t xml:space="preserve"> </w:t>
      </w:r>
      <w:r w:rsidR="00385D36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uczestnika i odesłania do operatora  </w:t>
      </w:r>
      <w:r w:rsidR="00385D36" w:rsidRPr="005C4F05">
        <w:rPr>
          <w:rFonts w:asciiTheme="minorHAnsi" w:hAnsiTheme="minorHAnsi" w:cstheme="minorHAnsi"/>
          <w:sz w:val="22"/>
          <w:szCs w:val="22"/>
          <w:shd w:val="clear" w:color="auto" w:fill="FFFFFF"/>
        </w:rPr>
        <w:t>za pośrednictwem operatora pocztowego lub podmiotu prowadzącego działalność kurierską.</w:t>
      </w:r>
    </w:p>
    <w:p w14:paraId="778AB5AA" w14:textId="71BDD64E" w:rsidR="00015135" w:rsidRPr="00B13E07" w:rsidRDefault="00D5081A" w:rsidP="004824EA">
      <w:pPr>
        <w:pStyle w:val="Teksttreci20"/>
        <w:numPr>
          <w:ilvl w:val="0"/>
          <w:numId w:val="17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Umowa obowiązuje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od dnia jej podpi</w:t>
      </w:r>
      <w:r w:rsidRPr="00B13E07">
        <w:rPr>
          <w:rFonts w:asciiTheme="minorHAnsi" w:hAnsiTheme="minorHAnsi" w:cstheme="minorHAnsi"/>
          <w:sz w:val="22"/>
          <w:szCs w:val="22"/>
        </w:rPr>
        <w:t xml:space="preserve">sania przez </w:t>
      </w:r>
      <w:r w:rsidR="00765F86"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B13E07">
        <w:rPr>
          <w:rFonts w:asciiTheme="minorHAnsi" w:hAnsiTheme="minorHAnsi" w:cstheme="minorHAnsi"/>
          <w:sz w:val="22"/>
          <w:szCs w:val="22"/>
        </w:rPr>
        <w:t>ze stron do momentu realizacji wszyst</w:t>
      </w:r>
      <w:r w:rsidR="00BC3CC7" w:rsidRPr="00B13E07">
        <w:rPr>
          <w:rFonts w:asciiTheme="minorHAnsi" w:hAnsiTheme="minorHAnsi" w:cstheme="minorHAnsi"/>
          <w:sz w:val="22"/>
          <w:szCs w:val="22"/>
        </w:rPr>
        <w:t>kich zobowiązań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obydwu stron,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wynikających z zapisów treści </w:t>
      </w:r>
      <w:r w:rsidRPr="00B13E07">
        <w:rPr>
          <w:rFonts w:asciiTheme="minorHAnsi" w:hAnsiTheme="minorHAnsi" w:cstheme="minorHAnsi"/>
          <w:sz w:val="22"/>
          <w:szCs w:val="22"/>
        </w:rPr>
        <w:t>u</w:t>
      </w:r>
      <w:r w:rsidR="00BC3CC7" w:rsidRPr="00B13E07">
        <w:rPr>
          <w:rFonts w:asciiTheme="minorHAnsi" w:hAnsiTheme="minorHAnsi" w:cstheme="minorHAnsi"/>
          <w:sz w:val="22"/>
          <w:szCs w:val="22"/>
        </w:rPr>
        <w:t>mowy.</w:t>
      </w:r>
    </w:p>
    <w:p w14:paraId="4291ED8D" w14:textId="77777777" w:rsidR="00046F29" w:rsidRPr="00B13E07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6BE0276" w14:textId="77777777" w:rsidR="004824EA" w:rsidRDefault="004824E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8BF8E52" w14:textId="715CF8B4" w:rsidR="00015135" w:rsidRPr="00B13E07" w:rsidRDefault="00D5081A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Podpisy</w:t>
      </w:r>
      <w:r w:rsidR="00BC3CC7" w:rsidRPr="00B13E07">
        <w:rPr>
          <w:rFonts w:asciiTheme="minorHAnsi" w:hAnsiTheme="minorHAnsi" w:cstheme="minorHAnsi"/>
        </w:rPr>
        <w:t>:</w:t>
      </w:r>
    </w:p>
    <w:p w14:paraId="1A1FC9C1" w14:textId="4C1CFBD7" w:rsidR="00046F29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A3A1DAA" w14:textId="77777777" w:rsidR="00133EFF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5585D7" w14:textId="77777777" w:rsidR="00133EFF" w:rsidRPr="00B13E07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08BB2C0" w14:textId="77777777" w:rsidR="00046F29" w:rsidRDefault="00046F29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600EC5" w14:textId="77777777" w:rsidR="00133EFF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76A26BB" w14:textId="77777777" w:rsidR="00133EFF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8F7787D" w14:textId="77777777" w:rsidR="00133EFF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D58ED90" w14:textId="77777777" w:rsidR="00133EFF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8D607C7" w14:textId="77777777" w:rsidR="00133EFF" w:rsidRPr="00B13E07" w:rsidRDefault="00133EFF" w:rsidP="00046F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7C3D9EC" w14:textId="1A85E4D5" w:rsidR="00015135" w:rsidRPr="00B13E07" w:rsidRDefault="00BC3CC7" w:rsidP="006E4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</w:t>
      </w:r>
      <w:r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="00712199" w:rsidRPr="00B13E07">
        <w:rPr>
          <w:rFonts w:asciiTheme="minorHAnsi" w:hAnsiTheme="minorHAnsi" w:cstheme="minorHAnsi"/>
        </w:rPr>
        <w:tab/>
      </w:r>
      <w:r w:rsidRPr="00B13E07">
        <w:rPr>
          <w:rFonts w:asciiTheme="minorHAnsi" w:hAnsiTheme="minorHAnsi" w:cstheme="minorHAnsi"/>
        </w:rPr>
        <w:t>…………………………………………</w:t>
      </w:r>
      <w:r w:rsidR="000F45F7" w:rsidRPr="00B13E07">
        <w:rPr>
          <w:rFonts w:asciiTheme="minorHAnsi" w:hAnsiTheme="minorHAnsi" w:cstheme="minorHAnsi"/>
        </w:rPr>
        <w:t>….</w:t>
      </w:r>
    </w:p>
    <w:p w14:paraId="1B3E2FE7" w14:textId="4A214DC3" w:rsidR="00015135" w:rsidRPr="00B13E07" w:rsidRDefault="00765F86" w:rsidP="004824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</w:t>
      </w:r>
      <w:r w:rsidR="00BC3CC7" w:rsidRPr="00B13E07">
        <w:rPr>
          <w:rFonts w:asciiTheme="minorHAnsi" w:hAnsiTheme="minorHAnsi" w:cstheme="minorHAnsi"/>
        </w:rPr>
        <w:t>perator</w:t>
      </w:r>
      <w:r>
        <w:rPr>
          <w:rFonts w:asciiTheme="minorHAnsi" w:hAnsiTheme="minorHAnsi" w:cstheme="minorHAnsi"/>
        </w:rPr>
        <w:t xml:space="preserve"> (data i podpis)</w:t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BC3CC7" w:rsidRPr="00B13E07">
        <w:rPr>
          <w:rFonts w:asciiTheme="minorHAnsi" w:hAnsiTheme="minorHAnsi" w:cstheme="minorHAnsi"/>
        </w:rPr>
        <w:tab/>
      </w:r>
      <w:r w:rsidR="008A7964" w:rsidRPr="00B13E07">
        <w:rPr>
          <w:rFonts w:asciiTheme="minorHAnsi" w:hAnsiTheme="minorHAnsi" w:cstheme="minorHAnsi"/>
        </w:rPr>
        <w:t>osoba korzystająca z usługi</w:t>
      </w:r>
      <w:r>
        <w:rPr>
          <w:rFonts w:asciiTheme="minorHAnsi" w:hAnsiTheme="minorHAnsi" w:cstheme="minorHAnsi"/>
        </w:rPr>
        <w:t xml:space="preserve"> (data i podpis)</w:t>
      </w:r>
    </w:p>
    <w:p w14:paraId="56FAC900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0AB8B5" w14:textId="77777777" w:rsidR="004824EA" w:rsidRDefault="004824EA" w:rsidP="00046F2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3BC07EEB" w14:textId="3ADACD82" w:rsidR="00015135" w:rsidRPr="004824EA" w:rsidRDefault="007D2756" w:rsidP="00046F29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4824EA">
        <w:rPr>
          <w:rFonts w:asciiTheme="minorHAnsi" w:hAnsiTheme="minorHAnsi" w:cstheme="minorHAnsi"/>
          <w:bCs/>
        </w:rPr>
        <w:t>Załącznik</w:t>
      </w:r>
      <w:r w:rsidR="002C2EFE" w:rsidRPr="004824EA">
        <w:rPr>
          <w:rFonts w:asciiTheme="minorHAnsi" w:hAnsiTheme="minorHAnsi" w:cstheme="minorHAnsi"/>
          <w:bCs/>
        </w:rPr>
        <w:t>i</w:t>
      </w:r>
      <w:r w:rsidR="00BC3CC7" w:rsidRPr="004824EA">
        <w:rPr>
          <w:rFonts w:asciiTheme="minorHAnsi" w:hAnsiTheme="minorHAnsi" w:cstheme="minorHAnsi"/>
          <w:bCs/>
        </w:rPr>
        <w:t>:</w:t>
      </w:r>
    </w:p>
    <w:p w14:paraId="2954C43F" w14:textId="6BA29EC4" w:rsidR="00B714FB" w:rsidRPr="00B13E07" w:rsidRDefault="00AC605A" w:rsidP="00D81BF8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dekl</w:t>
      </w:r>
      <w:r w:rsidR="00D81BF8" w:rsidRPr="00B13E07">
        <w:rPr>
          <w:rFonts w:asciiTheme="minorHAnsi" w:hAnsiTheme="minorHAnsi" w:cstheme="minorHAnsi"/>
          <w:sz w:val="22"/>
          <w:szCs w:val="22"/>
        </w:rPr>
        <w:t>aracja wyboru usług rozwojowych.</w:t>
      </w:r>
    </w:p>
    <w:sectPr w:rsidR="00B714FB" w:rsidRPr="00B13E07" w:rsidSect="00385D36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3E28B" w14:textId="77777777" w:rsidR="009A128C" w:rsidRDefault="009A128C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E46672" w14:textId="77777777" w:rsidR="009A128C" w:rsidRDefault="009A128C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3A66DC6" w14:textId="77777777" w:rsidR="009A128C" w:rsidRDefault="009A1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46909"/>
      <w:docPartObj>
        <w:docPartGallery w:val="Page Numbers (Bottom of Page)"/>
        <w:docPartUnique/>
      </w:docPartObj>
    </w:sdtPr>
    <w:sdtEndPr/>
    <w:sdtContent>
      <w:p w14:paraId="49954AF6" w14:textId="32848A6E" w:rsidR="002F3D27" w:rsidRDefault="002F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8C0">
          <w:rPr>
            <w:noProof/>
          </w:rPr>
          <w:t>9</w:t>
        </w:r>
        <w:r>
          <w:fldChar w:fldCharType="end"/>
        </w:r>
      </w:p>
    </w:sdtContent>
  </w:sdt>
  <w:p w14:paraId="2EAF187C" w14:textId="77777777" w:rsidR="00214797" w:rsidRDefault="00214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11C63" w14:textId="77777777" w:rsidR="009A128C" w:rsidRDefault="009A128C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EAF0A6" w14:textId="77777777" w:rsidR="009A128C" w:rsidRDefault="009A128C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1AF69A6" w14:textId="77777777" w:rsidR="009A128C" w:rsidRDefault="009A128C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02C25D66" w14:textId="77777777" w:rsidR="00EC7730" w:rsidRPr="00046F29" w:rsidRDefault="00EC7730" w:rsidP="00EC773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7585C60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 U. z 2020 r. poz. 226 z późn. zm.).</w:t>
      </w:r>
    </w:p>
  </w:footnote>
  <w:footnote w:id="5">
    <w:p w14:paraId="280BE32D" w14:textId="77777777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 U. z 2020 r. poz. 226 z późn. zm.).</w:t>
      </w:r>
    </w:p>
  </w:footnote>
  <w:footnote w:id="6">
    <w:p w14:paraId="6B1708E4" w14:textId="77777777" w:rsidR="00EC7730" w:rsidRPr="00046F29" w:rsidRDefault="00EC7730" w:rsidP="00EC77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06DB2AE6" w14:textId="77777777" w:rsidR="00EC7730" w:rsidRPr="00046F29" w:rsidRDefault="00EC7730" w:rsidP="00EC77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7244504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późn. zm.).</w:t>
      </w:r>
    </w:p>
  </w:footnote>
  <w:footnote w:id="9">
    <w:p w14:paraId="6DB141AB" w14:textId="019463BC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1AD3651A" w:rsidR="00EC7B15" w:rsidRPr="004824EA" w:rsidRDefault="00EC7B1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</w:p>
  </w:footnote>
  <w:footnote w:id="14">
    <w:p w14:paraId="4B732A30" w14:textId="62C2FADF" w:rsidR="00C223A3" w:rsidRPr="00046F29" w:rsidRDefault="00C223A3" w:rsidP="00C223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Dopuszcza się realizację usługi </w:t>
      </w:r>
      <w:r w:rsidR="00FB378F" w:rsidRPr="00FB378F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01103F">
        <w:rPr>
          <w:rFonts w:asciiTheme="minorHAnsi" w:hAnsiTheme="minorHAnsi" w:cstheme="minorHAnsi"/>
          <w:sz w:val="16"/>
          <w:szCs w:val="16"/>
        </w:rPr>
        <w:t>.</w:t>
      </w:r>
      <w:r w:rsidR="00FB378F" w:rsidRPr="00FB378F">
        <w:rPr>
          <w:rFonts w:asciiTheme="minorHAnsi" w:hAnsiTheme="minorHAnsi" w:cstheme="minorHAnsi"/>
          <w:sz w:val="16"/>
          <w:szCs w:val="16"/>
        </w:rPr>
        <w:t xml:space="preserve">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42027">
        <w:rPr>
          <w:rFonts w:asciiTheme="minorHAnsi" w:hAnsiTheme="minorHAnsi" w:cstheme="minorHAnsi"/>
          <w:sz w:val="16"/>
          <w:szCs w:val="16"/>
        </w:rPr>
        <w:t xml:space="preserve">również </w:t>
      </w:r>
      <w:r w:rsidR="0001103F" w:rsidRPr="00046F29">
        <w:rPr>
          <w:rFonts w:asciiTheme="minorHAnsi" w:hAnsiTheme="minorHAnsi" w:cstheme="minorHAnsi"/>
          <w:sz w:val="16"/>
          <w:szCs w:val="16"/>
        </w:rPr>
        <w:t xml:space="preserve">realizację usługi </w:t>
      </w:r>
      <w:r w:rsidRPr="00046F29">
        <w:rPr>
          <w:rFonts w:asciiTheme="minorHAnsi" w:hAnsiTheme="minorHAnsi" w:cstheme="minorHAnsi"/>
          <w:sz w:val="16"/>
          <w:szCs w:val="16"/>
        </w:rPr>
        <w:t>poz</w:t>
      </w:r>
      <w:r w:rsidR="00EC2A66">
        <w:rPr>
          <w:rFonts w:asciiTheme="minorHAnsi" w:hAnsiTheme="minorHAnsi" w:cstheme="minorHAnsi"/>
          <w:sz w:val="16"/>
          <w:szCs w:val="16"/>
        </w:rPr>
        <w:t>a terenem, o którym mowa w pkt 4</w:t>
      </w:r>
      <w:r w:rsidRPr="00046F29">
        <w:rPr>
          <w:rFonts w:asciiTheme="minorHAnsi" w:hAnsiTheme="minorHAnsi" w:cstheme="minorHAnsi"/>
          <w:sz w:val="16"/>
          <w:szCs w:val="16"/>
        </w:rPr>
        <w:t>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przypadku:</w:t>
      </w:r>
    </w:p>
    <w:p w14:paraId="1C264629" w14:textId="088D849B" w:rsidR="00C223A3" w:rsidRPr="00D81BF8" w:rsidRDefault="00C223A3" w:rsidP="00171AA3">
      <w:pPr>
        <w:pStyle w:val="Akapitzlist"/>
        <w:tabs>
          <w:tab w:val="left" w:pos="127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 xml:space="preserve">1) </w:t>
      </w:r>
      <w:r w:rsidR="00DE3CBC">
        <w:rPr>
          <w:rFonts w:asciiTheme="minorHAnsi" w:hAnsiTheme="minorHAnsi" w:cstheme="minorHAnsi"/>
          <w:sz w:val="16"/>
          <w:szCs w:val="16"/>
        </w:rPr>
        <w:t xml:space="preserve">  </w:t>
      </w:r>
      <w:r w:rsidRPr="00046F29">
        <w:rPr>
          <w:rFonts w:asciiTheme="minorHAnsi" w:hAnsiTheme="minorHAnsi" w:cstheme="minorHAnsi"/>
          <w:sz w:val="16"/>
          <w:szCs w:val="16"/>
        </w:rPr>
        <w:t>braku technicznych możliwości realizacji usługi na terenie wskazanym w ust.1</w:t>
      </w:r>
      <w:r w:rsidR="00EC2A66">
        <w:rPr>
          <w:rFonts w:asciiTheme="minorHAnsi" w:hAnsiTheme="minorHAnsi" w:cstheme="minorHAnsi"/>
          <w:sz w:val="16"/>
          <w:szCs w:val="16"/>
        </w:rPr>
        <w:t xml:space="preserve"> pkt 4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>, rozumianych jako brak infrastruktury technicznej, np.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specjalistycznych laboratoriów wyposażonych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odpowiednią infrastrukturę, warunki techniczne lub specjalistyczny sprzęt </w:t>
      </w:r>
      <w:r w:rsidRPr="00D81BF8">
        <w:rPr>
          <w:rFonts w:asciiTheme="minorHAnsi" w:hAnsiTheme="minorHAnsi" w:cstheme="minorHAnsi"/>
          <w:sz w:val="16"/>
          <w:szCs w:val="16"/>
        </w:rPr>
        <w:t>albo</w:t>
      </w:r>
    </w:p>
    <w:p w14:paraId="035E5AC1" w14:textId="323BC02D" w:rsidR="00C223A3" w:rsidRPr="00E622EB" w:rsidRDefault="00C223A3" w:rsidP="00171AA3">
      <w:pPr>
        <w:pStyle w:val="Akapitzlist"/>
        <w:numPr>
          <w:ilvl w:val="0"/>
          <w:numId w:val="66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Fonts w:asciiTheme="minorHAnsi" w:hAnsiTheme="minorHAnsi" w:cstheme="minorHAnsi"/>
          <w:sz w:val="16"/>
          <w:szCs w:val="16"/>
        </w:rPr>
        <w:t>zamieszczenia ogłoszenia o zapotrzebowaniu na usługę rozwojową  w BUR i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następstwie braku zgłoszeń ze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strony dostawców usług (w sytuacji, kiedy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BUR nie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będzie usług odpowiadających specyficznym potrzebom osoby uczestniczącej w projekcie). Za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poprawnie przeprowadzone postępowanie można uznać wyłącznie postępowanie,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>ramach którego ogłoszenie zamieszczone w</w:t>
      </w:r>
      <w:r w:rsidR="001B67BE">
        <w:rPr>
          <w:rFonts w:asciiTheme="minorHAnsi" w:hAnsiTheme="minorHAnsi" w:cstheme="minorHAnsi"/>
          <w:sz w:val="16"/>
          <w:szCs w:val="16"/>
        </w:rPr>
        <w:t xml:space="preserve"> </w:t>
      </w:r>
      <w:r w:rsidRPr="00046F29">
        <w:rPr>
          <w:rFonts w:asciiTheme="minorHAnsi" w:hAnsiTheme="minorHAnsi" w:cstheme="minorHAnsi"/>
          <w:sz w:val="16"/>
          <w:szCs w:val="16"/>
        </w:rPr>
        <w:t xml:space="preserve">module „Zapotrzebowanie na usługi” było dostępne (widoczne) dla dostawców usług przez co </w:t>
      </w:r>
      <w:r w:rsidRPr="00E622EB">
        <w:rPr>
          <w:rFonts w:asciiTheme="minorHAnsi" w:hAnsiTheme="minorHAnsi" w:cstheme="minorHAnsi"/>
          <w:sz w:val="16"/>
          <w:szCs w:val="16"/>
        </w:rPr>
        <w:t xml:space="preserve">najmniej </w:t>
      </w:r>
      <w:r w:rsidR="00BD143A" w:rsidRPr="00E622EB">
        <w:rPr>
          <w:rFonts w:asciiTheme="minorHAnsi" w:hAnsiTheme="minorHAnsi" w:cstheme="minorHAnsi"/>
          <w:sz w:val="16"/>
          <w:szCs w:val="16"/>
        </w:rPr>
        <w:t>5</w:t>
      </w:r>
      <w:r w:rsidRPr="00E622EB">
        <w:rPr>
          <w:rFonts w:asciiTheme="minorHAnsi" w:hAnsiTheme="minorHAnsi" w:cstheme="minorHAnsi"/>
          <w:sz w:val="16"/>
          <w:szCs w:val="16"/>
        </w:rPr>
        <w:t xml:space="preserve"> dni</w:t>
      </w:r>
      <w:r w:rsidR="00BD143A" w:rsidRPr="00E622EB">
        <w:rPr>
          <w:rFonts w:asciiTheme="minorHAnsi" w:hAnsiTheme="minorHAnsi" w:cstheme="minorHAnsi"/>
          <w:sz w:val="16"/>
          <w:szCs w:val="16"/>
        </w:rPr>
        <w:t xml:space="preserve"> kalendarzowych</w:t>
      </w:r>
      <w:r w:rsidRPr="00E622EB">
        <w:rPr>
          <w:rFonts w:asciiTheme="minorHAnsi" w:hAnsiTheme="minorHAnsi" w:cstheme="minorHAnsi"/>
          <w:sz w:val="16"/>
          <w:szCs w:val="16"/>
        </w:rPr>
        <w:t>. Osoba uczestnicząca w projekcie jest zobowiązana udokumentować ten fakt poprzez wydruki z</w:t>
      </w:r>
      <w:r w:rsidR="001B67BE" w:rsidRPr="00E622EB">
        <w:rPr>
          <w:rFonts w:asciiTheme="minorHAnsi" w:hAnsiTheme="minorHAnsi" w:cstheme="minorHAnsi"/>
          <w:sz w:val="16"/>
          <w:szCs w:val="16"/>
        </w:rPr>
        <w:t xml:space="preserve"> </w:t>
      </w:r>
      <w:r w:rsidRPr="00E622EB">
        <w:rPr>
          <w:rFonts w:asciiTheme="minorHAnsi" w:hAnsiTheme="minorHAnsi" w:cstheme="minorHAnsi"/>
          <w:sz w:val="16"/>
          <w:szCs w:val="16"/>
        </w:rPr>
        <w:t>BUR.</w:t>
      </w:r>
    </w:p>
  </w:footnote>
  <w:footnote w:id="15">
    <w:p w14:paraId="287C5984" w14:textId="585E6FE5" w:rsidR="00120D52" w:rsidRPr="00E622EB" w:rsidRDefault="00120D52" w:rsidP="00120D5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622E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622EB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E622EB">
        <w:rPr>
          <w:rFonts w:asciiTheme="minorHAnsi" w:hAnsiTheme="minorHAnsi" w:cstheme="minorHAnsi"/>
          <w:sz w:val="16"/>
          <w:szCs w:val="16"/>
        </w:rPr>
        <w:t xml:space="preserve">. </w:t>
      </w:r>
    </w:p>
  </w:footnote>
  <w:footnote w:id="16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77777777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</w:p>
  </w:footnote>
  <w:footnote w:id="18">
    <w:p w14:paraId="59A10504" w14:textId="77777777" w:rsidR="007662A9" w:rsidRPr="00580286" w:rsidRDefault="007662A9" w:rsidP="007662A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49E0" w14:textId="08F1E268" w:rsidR="00E416B1" w:rsidRDefault="00E416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19B1F" w14:textId="42876DE6" w:rsidR="00B13E07" w:rsidRDefault="00385D36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7E4A2C3E" wp14:editId="7E90405A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B2"/>
    <w:multiLevelType w:val="hybridMultilevel"/>
    <w:tmpl w:val="FF78577A"/>
    <w:lvl w:ilvl="0" w:tplc="3B488AD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Calibr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F4B7C"/>
    <w:multiLevelType w:val="hybridMultilevel"/>
    <w:tmpl w:val="9AAE778A"/>
    <w:lvl w:ilvl="0" w:tplc="C694922A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hint="default"/>
      </w:rPr>
    </w:lvl>
    <w:lvl w:ilvl="1" w:tplc="A2B69F38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9F29C3"/>
    <w:multiLevelType w:val="hybridMultilevel"/>
    <w:tmpl w:val="56DED60A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B42D31"/>
    <w:multiLevelType w:val="hybridMultilevel"/>
    <w:tmpl w:val="1624A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180EEF"/>
    <w:multiLevelType w:val="hybridMultilevel"/>
    <w:tmpl w:val="51103838"/>
    <w:lvl w:ilvl="0" w:tplc="12E2DF40">
      <w:start w:val="2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C3054"/>
    <w:multiLevelType w:val="hybridMultilevel"/>
    <w:tmpl w:val="8138A296"/>
    <w:lvl w:ilvl="0" w:tplc="CA8AB6C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A70E7C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B182F"/>
    <w:multiLevelType w:val="hybridMultilevel"/>
    <w:tmpl w:val="65002B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84EB7"/>
    <w:multiLevelType w:val="hybridMultilevel"/>
    <w:tmpl w:val="2ACC2A6C"/>
    <w:lvl w:ilvl="0" w:tplc="B3401938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1245B"/>
    <w:multiLevelType w:val="hybridMultilevel"/>
    <w:tmpl w:val="783860F8"/>
    <w:lvl w:ilvl="0" w:tplc="7DC453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B72E3"/>
    <w:multiLevelType w:val="hybridMultilevel"/>
    <w:tmpl w:val="847AE274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5C7551D"/>
    <w:multiLevelType w:val="multilevel"/>
    <w:tmpl w:val="EE3E6D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9F66524"/>
    <w:multiLevelType w:val="hybridMultilevel"/>
    <w:tmpl w:val="A1BAFB24"/>
    <w:lvl w:ilvl="0" w:tplc="04150017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234A95"/>
    <w:multiLevelType w:val="hybridMultilevel"/>
    <w:tmpl w:val="DFAA24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E866A85"/>
    <w:multiLevelType w:val="hybridMultilevel"/>
    <w:tmpl w:val="7AF20000"/>
    <w:lvl w:ilvl="0" w:tplc="04150011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EE332D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F65805"/>
    <w:multiLevelType w:val="multilevel"/>
    <w:tmpl w:val="6BA8AA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F035ED"/>
    <w:multiLevelType w:val="hybridMultilevel"/>
    <w:tmpl w:val="217AAC24"/>
    <w:lvl w:ilvl="0" w:tplc="7544264A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307DE"/>
    <w:multiLevelType w:val="hybridMultilevel"/>
    <w:tmpl w:val="CDE2D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478A"/>
    <w:multiLevelType w:val="hybridMultilevel"/>
    <w:tmpl w:val="5CD01C86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71C83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44454D"/>
    <w:multiLevelType w:val="hybridMultilevel"/>
    <w:tmpl w:val="AF725FBC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9F4417"/>
    <w:multiLevelType w:val="hybridMultilevel"/>
    <w:tmpl w:val="CAC69626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B4A891A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16376"/>
    <w:multiLevelType w:val="hybridMultilevel"/>
    <w:tmpl w:val="D772D2C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BCF5972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68F4B6E"/>
    <w:multiLevelType w:val="hybridMultilevel"/>
    <w:tmpl w:val="A2203F7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04C3C"/>
    <w:multiLevelType w:val="hybridMultilevel"/>
    <w:tmpl w:val="60AE57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9BC872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801800"/>
    <w:multiLevelType w:val="hybridMultilevel"/>
    <w:tmpl w:val="7F429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B543F8B"/>
    <w:multiLevelType w:val="hybridMultilevel"/>
    <w:tmpl w:val="7EBC6C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D047554"/>
    <w:multiLevelType w:val="hybridMultilevel"/>
    <w:tmpl w:val="9B26872A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0A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226C0E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F4FC5"/>
    <w:multiLevelType w:val="multilevel"/>
    <w:tmpl w:val="FEA4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 w15:restartNumberingAfterBreak="0">
    <w:nsid w:val="72C67104"/>
    <w:multiLevelType w:val="hybridMultilevel"/>
    <w:tmpl w:val="A1FCAFF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72DC2F63"/>
    <w:multiLevelType w:val="hybridMultilevel"/>
    <w:tmpl w:val="4D1223F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3205635"/>
    <w:multiLevelType w:val="hybridMultilevel"/>
    <w:tmpl w:val="18D29242"/>
    <w:lvl w:ilvl="0" w:tplc="792858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FFFFFFFF">
      <w:start w:val="3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2B129D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6B42300"/>
    <w:multiLevelType w:val="hybridMultilevel"/>
    <w:tmpl w:val="E9806F96"/>
    <w:lvl w:ilvl="0" w:tplc="073E3AF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2134426A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7096BE6"/>
    <w:multiLevelType w:val="hybridMultilevel"/>
    <w:tmpl w:val="0278258A"/>
    <w:lvl w:ilvl="0" w:tplc="9A181A8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9E232D4"/>
    <w:multiLevelType w:val="hybridMultilevel"/>
    <w:tmpl w:val="52946FCC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A6A0D82"/>
    <w:multiLevelType w:val="hybridMultilevel"/>
    <w:tmpl w:val="E09E880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874227"/>
    <w:multiLevelType w:val="hybridMultilevel"/>
    <w:tmpl w:val="215C3452"/>
    <w:lvl w:ilvl="0" w:tplc="2548ABBA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26740545">
    <w:abstractNumId w:val="38"/>
  </w:num>
  <w:num w:numId="2" w16cid:durableId="1653873109">
    <w:abstractNumId w:val="30"/>
  </w:num>
  <w:num w:numId="3" w16cid:durableId="275136581">
    <w:abstractNumId w:val="40"/>
  </w:num>
  <w:num w:numId="4" w16cid:durableId="81142798">
    <w:abstractNumId w:val="0"/>
  </w:num>
  <w:num w:numId="5" w16cid:durableId="42295499">
    <w:abstractNumId w:val="11"/>
  </w:num>
  <w:num w:numId="6" w16cid:durableId="1146162583">
    <w:abstractNumId w:val="61"/>
  </w:num>
  <w:num w:numId="7" w16cid:durableId="1363095549">
    <w:abstractNumId w:val="19"/>
  </w:num>
  <w:num w:numId="8" w16cid:durableId="1059212968">
    <w:abstractNumId w:val="44"/>
  </w:num>
  <w:num w:numId="9" w16cid:durableId="49573485">
    <w:abstractNumId w:val="32"/>
  </w:num>
  <w:num w:numId="10" w16cid:durableId="2114278132">
    <w:abstractNumId w:val="17"/>
  </w:num>
  <w:num w:numId="11" w16cid:durableId="602224402">
    <w:abstractNumId w:val="62"/>
  </w:num>
  <w:num w:numId="12" w16cid:durableId="1723209771">
    <w:abstractNumId w:val="13"/>
  </w:num>
  <w:num w:numId="13" w16cid:durableId="725183771">
    <w:abstractNumId w:val="46"/>
  </w:num>
  <w:num w:numId="14" w16cid:durableId="1389762748">
    <w:abstractNumId w:val="5"/>
  </w:num>
  <w:num w:numId="15" w16cid:durableId="220404179">
    <w:abstractNumId w:val="12"/>
  </w:num>
  <w:num w:numId="16" w16cid:durableId="1804227800">
    <w:abstractNumId w:val="1"/>
  </w:num>
  <w:num w:numId="17" w16cid:durableId="1239052021">
    <w:abstractNumId w:val="6"/>
  </w:num>
  <w:num w:numId="18" w16cid:durableId="1968121468">
    <w:abstractNumId w:val="39"/>
  </w:num>
  <w:num w:numId="19" w16cid:durableId="86120540">
    <w:abstractNumId w:val="63"/>
  </w:num>
  <w:num w:numId="20" w16cid:durableId="2113091932">
    <w:abstractNumId w:val="52"/>
  </w:num>
  <w:num w:numId="21" w16cid:durableId="1939869327">
    <w:abstractNumId w:val="23"/>
  </w:num>
  <w:num w:numId="22" w16cid:durableId="2138602359">
    <w:abstractNumId w:val="4"/>
  </w:num>
  <w:num w:numId="23" w16cid:durableId="142820166">
    <w:abstractNumId w:val="26"/>
  </w:num>
  <w:num w:numId="24" w16cid:durableId="932125816">
    <w:abstractNumId w:val="58"/>
  </w:num>
  <w:num w:numId="25" w16cid:durableId="794252356">
    <w:abstractNumId w:val="31"/>
  </w:num>
  <w:num w:numId="26" w16cid:durableId="1633242486">
    <w:abstractNumId w:val="48"/>
  </w:num>
  <w:num w:numId="27" w16cid:durableId="1787504238">
    <w:abstractNumId w:val="45"/>
  </w:num>
  <w:num w:numId="28" w16cid:durableId="2126925781">
    <w:abstractNumId w:val="8"/>
  </w:num>
  <w:num w:numId="29" w16cid:durableId="952634328">
    <w:abstractNumId w:val="65"/>
  </w:num>
  <w:num w:numId="30" w16cid:durableId="521626640">
    <w:abstractNumId w:val="36"/>
  </w:num>
  <w:num w:numId="31" w16cid:durableId="1289631312">
    <w:abstractNumId w:val="22"/>
  </w:num>
  <w:num w:numId="32" w16cid:durableId="1847819157">
    <w:abstractNumId w:val="37"/>
  </w:num>
  <w:num w:numId="33" w16cid:durableId="23678307">
    <w:abstractNumId w:val="53"/>
  </w:num>
  <w:num w:numId="34" w16cid:durableId="160441280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58063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787428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87748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87315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5477926">
    <w:abstractNumId w:val="25"/>
  </w:num>
  <w:num w:numId="40" w16cid:durableId="1805659229">
    <w:abstractNumId w:val="7"/>
  </w:num>
  <w:num w:numId="41" w16cid:durableId="122043632">
    <w:abstractNumId w:val="57"/>
  </w:num>
  <w:num w:numId="42" w16cid:durableId="413622911">
    <w:abstractNumId w:val="20"/>
  </w:num>
  <w:num w:numId="43" w16cid:durableId="1250694934">
    <w:abstractNumId w:val="24"/>
  </w:num>
  <w:num w:numId="44" w16cid:durableId="238058807">
    <w:abstractNumId w:val="66"/>
  </w:num>
  <w:num w:numId="45" w16cid:durableId="356270424">
    <w:abstractNumId w:val="2"/>
  </w:num>
  <w:num w:numId="46" w16cid:durableId="1137844070">
    <w:abstractNumId w:val="41"/>
  </w:num>
  <w:num w:numId="47" w16cid:durableId="920866372">
    <w:abstractNumId w:val="21"/>
  </w:num>
  <w:num w:numId="48" w16cid:durableId="357893495">
    <w:abstractNumId w:val="47"/>
  </w:num>
  <w:num w:numId="49" w16cid:durableId="1452355737">
    <w:abstractNumId w:val="14"/>
  </w:num>
  <w:num w:numId="50" w16cid:durableId="845023065">
    <w:abstractNumId w:val="60"/>
  </w:num>
  <w:num w:numId="51" w16cid:durableId="133104493">
    <w:abstractNumId w:val="28"/>
  </w:num>
  <w:num w:numId="52" w16cid:durableId="1009674032">
    <w:abstractNumId w:val="49"/>
  </w:num>
  <w:num w:numId="53" w16cid:durableId="1543904641">
    <w:abstractNumId w:val="55"/>
  </w:num>
  <w:num w:numId="54" w16cid:durableId="1149858802">
    <w:abstractNumId w:val="51"/>
  </w:num>
  <w:num w:numId="55" w16cid:durableId="707920456">
    <w:abstractNumId w:val="29"/>
  </w:num>
  <w:num w:numId="56" w16cid:durableId="848251003">
    <w:abstractNumId w:val="54"/>
  </w:num>
  <w:num w:numId="57" w16cid:durableId="1696155524">
    <w:abstractNumId w:val="59"/>
  </w:num>
  <w:num w:numId="58" w16cid:durableId="1290208201">
    <w:abstractNumId w:val="34"/>
  </w:num>
  <w:num w:numId="59" w16cid:durableId="798035832">
    <w:abstractNumId w:val="43"/>
  </w:num>
  <w:num w:numId="60" w16cid:durableId="1081607422">
    <w:abstractNumId w:val="35"/>
  </w:num>
  <w:num w:numId="61" w16cid:durableId="1696955389">
    <w:abstractNumId w:val="64"/>
  </w:num>
  <w:num w:numId="62" w16cid:durableId="1750807411">
    <w:abstractNumId w:val="15"/>
  </w:num>
  <w:num w:numId="63" w16cid:durableId="182089208">
    <w:abstractNumId w:val="27"/>
  </w:num>
  <w:num w:numId="64" w16cid:durableId="639073308">
    <w:abstractNumId w:val="33"/>
  </w:num>
  <w:num w:numId="65" w16cid:durableId="1796831875">
    <w:abstractNumId w:val="56"/>
  </w:num>
  <w:num w:numId="66" w16cid:durableId="237443952">
    <w:abstractNumId w:val="10"/>
  </w:num>
  <w:num w:numId="67" w16cid:durableId="1932353245">
    <w:abstractNumId w:val="9"/>
  </w:num>
  <w:num w:numId="68" w16cid:durableId="318116994">
    <w:abstractNumId w:val="3"/>
  </w:num>
  <w:num w:numId="69" w16cid:durableId="10077114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01784723">
    <w:abstractNumId w:val="18"/>
  </w:num>
  <w:num w:numId="71" w16cid:durableId="507986349">
    <w:abstractNumId w:val="42"/>
  </w:num>
  <w:num w:numId="72" w16cid:durableId="1034039384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526B3"/>
    <w:rsid w:val="00055997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83B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B04C0"/>
    <w:rsid w:val="000B3F9A"/>
    <w:rsid w:val="000B7FB2"/>
    <w:rsid w:val="000C063A"/>
    <w:rsid w:val="000C4EB7"/>
    <w:rsid w:val="000C508D"/>
    <w:rsid w:val="000D28B6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6F72"/>
    <w:rsid w:val="00130EE0"/>
    <w:rsid w:val="00133EFF"/>
    <w:rsid w:val="00137095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1AA3"/>
    <w:rsid w:val="001736F8"/>
    <w:rsid w:val="001750D7"/>
    <w:rsid w:val="00175912"/>
    <w:rsid w:val="0018029A"/>
    <w:rsid w:val="001815E3"/>
    <w:rsid w:val="0018357E"/>
    <w:rsid w:val="00184F2E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C78"/>
    <w:rsid w:val="001B67BE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3B07"/>
    <w:rsid w:val="00256C48"/>
    <w:rsid w:val="0025753C"/>
    <w:rsid w:val="00273081"/>
    <w:rsid w:val="00274349"/>
    <w:rsid w:val="00276DE7"/>
    <w:rsid w:val="00277C7E"/>
    <w:rsid w:val="0028191A"/>
    <w:rsid w:val="0028238A"/>
    <w:rsid w:val="00282684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6EB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7907"/>
    <w:rsid w:val="002E058A"/>
    <w:rsid w:val="002E0DFC"/>
    <w:rsid w:val="002E274A"/>
    <w:rsid w:val="002E4D16"/>
    <w:rsid w:val="002E6503"/>
    <w:rsid w:val="002F1C75"/>
    <w:rsid w:val="002F3D27"/>
    <w:rsid w:val="002F47EF"/>
    <w:rsid w:val="002F570B"/>
    <w:rsid w:val="002F5746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22ABF"/>
    <w:rsid w:val="003330BD"/>
    <w:rsid w:val="00335104"/>
    <w:rsid w:val="003377E6"/>
    <w:rsid w:val="00340A9E"/>
    <w:rsid w:val="00347B49"/>
    <w:rsid w:val="003548DC"/>
    <w:rsid w:val="00354CB7"/>
    <w:rsid w:val="003552AA"/>
    <w:rsid w:val="00355410"/>
    <w:rsid w:val="003571A8"/>
    <w:rsid w:val="00360CBB"/>
    <w:rsid w:val="00361491"/>
    <w:rsid w:val="00362D64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352"/>
    <w:rsid w:val="003809A0"/>
    <w:rsid w:val="003823E1"/>
    <w:rsid w:val="00385D36"/>
    <w:rsid w:val="00390159"/>
    <w:rsid w:val="003950C6"/>
    <w:rsid w:val="00395960"/>
    <w:rsid w:val="0039727D"/>
    <w:rsid w:val="003A066C"/>
    <w:rsid w:val="003A2B01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1AFA"/>
    <w:rsid w:val="00421B29"/>
    <w:rsid w:val="00421EEB"/>
    <w:rsid w:val="00422159"/>
    <w:rsid w:val="00423114"/>
    <w:rsid w:val="00431E69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27BB"/>
    <w:rsid w:val="00465B5B"/>
    <w:rsid w:val="00465E1E"/>
    <w:rsid w:val="00466DE6"/>
    <w:rsid w:val="0046791A"/>
    <w:rsid w:val="00467CB1"/>
    <w:rsid w:val="004738CD"/>
    <w:rsid w:val="004754EB"/>
    <w:rsid w:val="004772A7"/>
    <w:rsid w:val="0048078E"/>
    <w:rsid w:val="00481FF0"/>
    <w:rsid w:val="0048233F"/>
    <w:rsid w:val="004824EA"/>
    <w:rsid w:val="00483E5E"/>
    <w:rsid w:val="00487083"/>
    <w:rsid w:val="0048712B"/>
    <w:rsid w:val="004942EB"/>
    <w:rsid w:val="004947D8"/>
    <w:rsid w:val="00495B79"/>
    <w:rsid w:val="004962EE"/>
    <w:rsid w:val="004A13DD"/>
    <w:rsid w:val="004A1C21"/>
    <w:rsid w:val="004A3F24"/>
    <w:rsid w:val="004A41D9"/>
    <w:rsid w:val="004A5471"/>
    <w:rsid w:val="004A57B0"/>
    <w:rsid w:val="004A75AA"/>
    <w:rsid w:val="004A7A65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A63"/>
    <w:rsid w:val="004C7306"/>
    <w:rsid w:val="004C79B2"/>
    <w:rsid w:val="004C7C6A"/>
    <w:rsid w:val="004D07AA"/>
    <w:rsid w:val="004D5C60"/>
    <w:rsid w:val="004D6477"/>
    <w:rsid w:val="004D6830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615D"/>
    <w:rsid w:val="00516724"/>
    <w:rsid w:val="005205F9"/>
    <w:rsid w:val="00521218"/>
    <w:rsid w:val="005212DE"/>
    <w:rsid w:val="0052179B"/>
    <w:rsid w:val="005223E5"/>
    <w:rsid w:val="005226C6"/>
    <w:rsid w:val="005233B6"/>
    <w:rsid w:val="00524D8C"/>
    <w:rsid w:val="00526D06"/>
    <w:rsid w:val="00526D22"/>
    <w:rsid w:val="00526E79"/>
    <w:rsid w:val="00527C1D"/>
    <w:rsid w:val="005309DF"/>
    <w:rsid w:val="0053124B"/>
    <w:rsid w:val="00533815"/>
    <w:rsid w:val="0053593D"/>
    <w:rsid w:val="00537494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536B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16B5"/>
    <w:rsid w:val="005C28C9"/>
    <w:rsid w:val="005C2921"/>
    <w:rsid w:val="005C4F05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5C0C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6D5"/>
    <w:rsid w:val="00661C88"/>
    <w:rsid w:val="006621C7"/>
    <w:rsid w:val="006631B0"/>
    <w:rsid w:val="00671058"/>
    <w:rsid w:val="0067562A"/>
    <w:rsid w:val="00676A0C"/>
    <w:rsid w:val="00676FE4"/>
    <w:rsid w:val="00680D93"/>
    <w:rsid w:val="006816EB"/>
    <w:rsid w:val="00681E79"/>
    <w:rsid w:val="0068310E"/>
    <w:rsid w:val="006846B4"/>
    <w:rsid w:val="00686801"/>
    <w:rsid w:val="00686886"/>
    <w:rsid w:val="00691FC3"/>
    <w:rsid w:val="006920B4"/>
    <w:rsid w:val="00694176"/>
    <w:rsid w:val="00697730"/>
    <w:rsid w:val="00697CBD"/>
    <w:rsid w:val="006A15E9"/>
    <w:rsid w:val="006A1694"/>
    <w:rsid w:val="006A5CDD"/>
    <w:rsid w:val="006A5CEC"/>
    <w:rsid w:val="006A650D"/>
    <w:rsid w:val="006B0E90"/>
    <w:rsid w:val="006B10E0"/>
    <w:rsid w:val="006B2B15"/>
    <w:rsid w:val="006B4322"/>
    <w:rsid w:val="006B4868"/>
    <w:rsid w:val="006B5117"/>
    <w:rsid w:val="006B53F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4879"/>
    <w:rsid w:val="00765F86"/>
    <w:rsid w:val="007662A9"/>
    <w:rsid w:val="0076737B"/>
    <w:rsid w:val="00767A06"/>
    <w:rsid w:val="00772888"/>
    <w:rsid w:val="0077475D"/>
    <w:rsid w:val="00775869"/>
    <w:rsid w:val="00786A45"/>
    <w:rsid w:val="00790454"/>
    <w:rsid w:val="0079191D"/>
    <w:rsid w:val="00794248"/>
    <w:rsid w:val="007958C5"/>
    <w:rsid w:val="00795EF5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8101A"/>
    <w:rsid w:val="00881E77"/>
    <w:rsid w:val="00883185"/>
    <w:rsid w:val="008831FA"/>
    <w:rsid w:val="00884501"/>
    <w:rsid w:val="0088641D"/>
    <w:rsid w:val="008911CF"/>
    <w:rsid w:val="00892310"/>
    <w:rsid w:val="0089298B"/>
    <w:rsid w:val="00892AF4"/>
    <w:rsid w:val="00892BBA"/>
    <w:rsid w:val="00894815"/>
    <w:rsid w:val="00896625"/>
    <w:rsid w:val="008971D4"/>
    <w:rsid w:val="008A1AF9"/>
    <w:rsid w:val="008A2E82"/>
    <w:rsid w:val="008A4DC9"/>
    <w:rsid w:val="008A549C"/>
    <w:rsid w:val="008A56E5"/>
    <w:rsid w:val="008A7964"/>
    <w:rsid w:val="008B0141"/>
    <w:rsid w:val="008B04A3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F17"/>
    <w:rsid w:val="008F7A0F"/>
    <w:rsid w:val="00904322"/>
    <w:rsid w:val="009068F0"/>
    <w:rsid w:val="00906A89"/>
    <w:rsid w:val="009074B1"/>
    <w:rsid w:val="00910727"/>
    <w:rsid w:val="00912A0E"/>
    <w:rsid w:val="00912F9B"/>
    <w:rsid w:val="00916225"/>
    <w:rsid w:val="00920466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7A1D"/>
    <w:rsid w:val="00961D26"/>
    <w:rsid w:val="009629F8"/>
    <w:rsid w:val="00962E12"/>
    <w:rsid w:val="00963790"/>
    <w:rsid w:val="009642FC"/>
    <w:rsid w:val="00964A9C"/>
    <w:rsid w:val="00970777"/>
    <w:rsid w:val="00971D6D"/>
    <w:rsid w:val="009737D3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901E8"/>
    <w:rsid w:val="009937CA"/>
    <w:rsid w:val="0099589E"/>
    <w:rsid w:val="009A0E35"/>
    <w:rsid w:val="009A128C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D52"/>
    <w:rsid w:val="009F2680"/>
    <w:rsid w:val="009F45EC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1A6D"/>
    <w:rsid w:val="00A222CD"/>
    <w:rsid w:val="00A24759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6245"/>
    <w:rsid w:val="00A76860"/>
    <w:rsid w:val="00A76F19"/>
    <w:rsid w:val="00A77480"/>
    <w:rsid w:val="00A801BF"/>
    <w:rsid w:val="00A8081F"/>
    <w:rsid w:val="00A83C08"/>
    <w:rsid w:val="00A840B8"/>
    <w:rsid w:val="00A868A7"/>
    <w:rsid w:val="00A912FB"/>
    <w:rsid w:val="00A928FF"/>
    <w:rsid w:val="00A92D32"/>
    <w:rsid w:val="00A93D07"/>
    <w:rsid w:val="00A93FDF"/>
    <w:rsid w:val="00A96D7A"/>
    <w:rsid w:val="00AA2262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EFC"/>
    <w:rsid w:val="00AD1E03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E07"/>
    <w:rsid w:val="00B142AF"/>
    <w:rsid w:val="00B17B41"/>
    <w:rsid w:val="00B20BC0"/>
    <w:rsid w:val="00B2277D"/>
    <w:rsid w:val="00B239D8"/>
    <w:rsid w:val="00B24350"/>
    <w:rsid w:val="00B2520D"/>
    <w:rsid w:val="00B27FC9"/>
    <w:rsid w:val="00B30090"/>
    <w:rsid w:val="00B33678"/>
    <w:rsid w:val="00B353EB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80CC5"/>
    <w:rsid w:val="00B87503"/>
    <w:rsid w:val="00B90606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C00681"/>
    <w:rsid w:val="00C0244C"/>
    <w:rsid w:val="00C05B53"/>
    <w:rsid w:val="00C10ADA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26A5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628A"/>
    <w:rsid w:val="00CE69C0"/>
    <w:rsid w:val="00CE6C8D"/>
    <w:rsid w:val="00CF1B87"/>
    <w:rsid w:val="00CF255A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201F3"/>
    <w:rsid w:val="00D27851"/>
    <w:rsid w:val="00D30062"/>
    <w:rsid w:val="00D353F7"/>
    <w:rsid w:val="00D37B31"/>
    <w:rsid w:val="00D4094F"/>
    <w:rsid w:val="00D41FF6"/>
    <w:rsid w:val="00D430CA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9D9"/>
    <w:rsid w:val="00D65DE1"/>
    <w:rsid w:val="00D674CD"/>
    <w:rsid w:val="00D81BF8"/>
    <w:rsid w:val="00D82BAC"/>
    <w:rsid w:val="00D8322F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4EA4"/>
    <w:rsid w:val="00E15B9E"/>
    <w:rsid w:val="00E15C6E"/>
    <w:rsid w:val="00E16EF8"/>
    <w:rsid w:val="00E176EF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7F8"/>
    <w:rsid w:val="00E50CE9"/>
    <w:rsid w:val="00E51BF0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3446"/>
    <w:rsid w:val="00E9412F"/>
    <w:rsid w:val="00E94E41"/>
    <w:rsid w:val="00E956A2"/>
    <w:rsid w:val="00E963A9"/>
    <w:rsid w:val="00E97B93"/>
    <w:rsid w:val="00E97D8D"/>
    <w:rsid w:val="00EA169C"/>
    <w:rsid w:val="00EA3353"/>
    <w:rsid w:val="00EA6B1F"/>
    <w:rsid w:val="00EA6C85"/>
    <w:rsid w:val="00EA6D95"/>
    <w:rsid w:val="00EB0B97"/>
    <w:rsid w:val="00EB31F4"/>
    <w:rsid w:val="00EC211B"/>
    <w:rsid w:val="00EC2A66"/>
    <w:rsid w:val="00EC5D57"/>
    <w:rsid w:val="00EC5DDD"/>
    <w:rsid w:val="00EC7730"/>
    <w:rsid w:val="00EC795C"/>
    <w:rsid w:val="00EC7B15"/>
    <w:rsid w:val="00ED0E09"/>
    <w:rsid w:val="00ED28A4"/>
    <w:rsid w:val="00ED5382"/>
    <w:rsid w:val="00ED6752"/>
    <w:rsid w:val="00ED7161"/>
    <w:rsid w:val="00ED76F3"/>
    <w:rsid w:val="00EE0F5F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5438"/>
    <w:rsid w:val="00F058B9"/>
    <w:rsid w:val="00F05E77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606D2"/>
    <w:rsid w:val="00F6293C"/>
    <w:rsid w:val="00F64364"/>
    <w:rsid w:val="00F66874"/>
    <w:rsid w:val="00F66BAC"/>
    <w:rsid w:val="00F6716E"/>
    <w:rsid w:val="00F678B3"/>
    <w:rsid w:val="00F67F2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5921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20148-FD63-4566-836E-B420362D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4660</Words>
  <Characters>29772</Characters>
  <Application>Microsoft Office Word</Application>
  <DocSecurity>0</DocSecurity>
  <Lines>248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34364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14</cp:revision>
  <cp:lastPrinted>2024-05-20T07:15:00Z</cp:lastPrinted>
  <dcterms:created xsi:type="dcterms:W3CDTF">2024-10-25T09:25:00Z</dcterms:created>
  <dcterms:modified xsi:type="dcterms:W3CDTF">2024-11-13T14:14:00Z</dcterms:modified>
</cp:coreProperties>
</file>