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75045" w14:textId="767E50FD" w:rsidR="000B6710" w:rsidRPr="00D12472" w:rsidRDefault="000B6710" w:rsidP="000B6710">
      <w:pPr>
        <w:spacing w:line="288" w:lineRule="auto"/>
        <w:rPr>
          <w:rFonts w:asciiTheme="minorHAnsi" w:hAnsiTheme="minorHAnsi" w:cstheme="minorHAnsi"/>
          <w:szCs w:val="22"/>
        </w:rPr>
      </w:pPr>
      <w:r w:rsidRPr="00D12472">
        <w:rPr>
          <w:rFonts w:asciiTheme="minorHAnsi" w:hAnsiTheme="minorHAnsi" w:cstheme="minorHAnsi"/>
          <w:szCs w:val="22"/>
        </w:rPr>
        <w:t>Załącznik nr 1 do zapytania ofertowego numer GAPR-EEN</w:t>
      </w:r>
      <w:r w:rsidR="00CB1905" w:rsidRPr="00D12472">
        <w:rPr>
          <w:rFonts w:asciiTheme="minorHAnsi" w:hAnsiTheme="minorHAnsi" w:cstheme="minorHAnsi"/>
          <w:szCs w:val="22"/>
        </w:rPr>
        <w:t xml:space="preserve"> </w:t>
      </w:r>
      <w:r w:rsidRPr="00D12472">
        <w:rPr>
          <w:rFonts w:asciiTheme="minorHAnsi" w:hAnsiTheme="minorHAnsi" w:cstheme="minorHAnsi"/>
          <w:szCs w:val="22"/>
        </w:rPr>
        <w:t>/</w:t>
      </w:r>
      <w:r w:rsidR="00A20C90" w:rsidRPr="00D12472">
        <w:rPr>
          <w:rFonts w:asciiTheme="minorHAnsi" w:hAnsiTheme="minorHAnsi" w:cstheme="minorHAnsi"/>
          <w:szCs w:val="22"/>
        </w:rPr>
        <w:t xml:space="preserve"> </w:t>
      </w:r>
      <w:r w:rsidR="004B3533">
        <w:rPr>
          <w:rFonts w:asciiTheme="minorHAnsi" w:hAnsiTheme="minorHAnsi" w:cstheme="minorHAnsi"/>
          <w:szCs w:val="22"/>
        </w:rPr>
        <w:t>482</w:t>
      </w:r>
      <w:r w:rsidR="002332DD" w:rsidRPr="00D12472">
        <w:rPr>
          <w:rFonts w:asciiTheme="minorHAnsi" w:hAnsiTheme="minorHAnsi" w:cstheme="minorHAnsi"/>
          <w:szCs w:val="22"/>
        </w:rPr>
        <w:t xml:space="preserve"> </w:t>
      </w:r>
      <w:r w:rsidRPr="00D12472">
        <w:rPr>
          <w:rFonts w:asciiTheme="minorHAnsi" w:hAnsiTheme="minorHAnsi" w:cstheme="minorHAnsi"/>
          <w:szCs w:val="22"/>
        </w:rPr>
        <w:t>/</w:t>
      </w:r>
      <w:r w:rsidR="00CB1905" w:rsidRPr="00D12472">
        <w:rPr>
          <w:rFonts w:asciiTheme="minorHAnsi" w:hAnsiTheme="minorHAnsi" w:cstheme="minorHAnsi"/>
          <w:szCs w:val="22"/>
        </w:rPr>
        <w:t xml:space="preserve"> </w:t>
      </w:r>
      <w:r w:rsidRPr="00D12472">
        <w:rPr>
          <w:rFonts w:asciiTheme="minorHAnsi" w:hAnsiTheme="minorHAnsi" w:cstheme="minorHAnsi"/>
          <w:szCs w:val="22"/>
        </w:rPr>
        <w:t>2</w:t>
      </w:r>
      <w:r w:rsidR="00F4323B" w:rsidRPr="00D12472">
        <w:rPr>
          <w:rFonts w:asciiTheme="minorHAnsi" w:hAnsiTheme="minorHAnsi" w:cstheme="minorHAnsi"/>
          <w:szCs w:val="22"/>
        </w:rPr>
        <w:t>5</w:t>
      </w:r>
      <w:r w:rsidR="00CB1905" w:rsidRPr="00D12472">
        <w:rPr>
          <w:rFonts w:asciiTheme="minorHAnsi" w:hAnsiTheme="minorHAnsi" w:cstheme="minorHAnsi"/>
          <w:szCs w:val="22"/>
        </w:rPr>
        <w:t xml:space="preserve"> </w:t>
      </w:r>
      <w:r w:rsidRPr="00D12472">
        <w:rPr>
          <w:rFonts w:asciiTheme="minorHAnsi" w:hAnsiTheme="minorHAnsi" w:cstheme="minorHAnsi"/>
          <w:szCs w:val="22"/>
        </w:rPr>
        <w:t>/</w:t>
      </w:r>
      <w:r w:rsidR="00CB1905" w:rsidRPr="00D12472">
        <w:rPr>
          <w:rFonts w:asciiTheme="minorHAnsi" w:hAnsiTheme="minorHAnsi" w:cstheme="minorHAnsi"/>
          <w:szCs w:val="22"/>
        </w:rPr>
        <w:t xml:space="preserve"> </w:t>
      </w:r>
      <w:r w:rsidRPr="00D12472">
        <w:rPr>
          <w:rFonts w:asciiTheme="minorHAnsi" w:hAnsiTheme="minorHAnsi" w:cstheme="minorHAnsi"/>
          <w:szCs w:val="22"/>
        </w:rPr>
        <w:t>W</w:t>
      </w:r>
    </w:p>
    <w:p w14:paraId="6D3F46AC" w14:textId="77777777" w:rsidR="000B6710" w:rsidRPr="00D12472" w:rsidRDefault="000B6710" w:rsidP="000B6710">
      <w:pPr>
        <w:spacing w:line="288" w:lineRule="auto"/>
        <w:jc w:val="center"/>
        <w:rPr>
          <w:rFonts w:asciiTheme="minorHAnsi" w:hAnsiTheme="minorHAnsi" w:cstheme="minorHAnsi"/>
          <w:b/>
          <w:szCs w:val="22"/>
        </w:rPr>
      </w:pPr>
    </w:p>
    <w:p w14:paraId="2F872BFF" w14:textId="77777777" w:rsidR="000B6710" w:rsidRPr="00D12472" w:rsidRDefault="000B6710" w:rsidP="000B6710">
      <w:pPr>
        <w:spacing w:line="288" w:lineRule="auto"/>
        <w:jc w:val="center"/>
        <w:rPr>
          <w:rFonts w:asciiTheme="minorHAnsi" w:hAnsiTheme="minorHAnsi" w:cstheme="minorHAnsi"/>
          <w:b/>
          <w:szCs w:val="22"/>
        </w:rPr>
      </w:pPr>
    </w:p>
    <w:p w14:paraId="6FAFA4AF" w14:textId="7F48DE9D" w:rsidR="000B6710" w:rsidRPr="00D12472" w:rsidRDefault="000B6710" w:rsidP="000B6710">
      <w:pPr>
        <w:spacing w:line="288" w:lineRule="auto"/>
        <w:jc w:val="center"/>
        <w:rPr>
          <w:rFonts w:asciiTheme="minorHAnsi" w:hAnsiTheme="minorHAnsi" w:cstheme="minorHAnsi"/>
          <w:b/>
          <w:szCs w:val="22"/>
        </w:rPr>
      </w:pPr>
      <w:r w:rsidRPr="00D12472">
        <w:rPr>
          <w:rFonts w:asciiTheme="minorHAnsi" w:hAnsiTheme="minorHAnsi" w:cstheme="minorHAnsi"/>
          <w:b/>
          <w:szCs w:val="22"/>
        </w:rPr>
        <w:t>FORMULARZ OFERT</w:t>
      </w:r>
      <w:r w:rsidR="00D12472">
        <w:rPr>
          <w:rFonts w:asciiTheme="minorHAnsi" w:hAnsiTheme="minorHAnsi" w:cstheme="minorHAnsi"/>
          <w:b/>
          <w:szCs w:val="22"/>
        </w:rPr>
        <w:t>Y</w:t>
      </w:r>
    </w:p>
    <w:p w14:paraId="404DBF9E" w14:textId="77777777" w:rsidR="000B6710" w:rsidRPr="00D12472" w:rsidRDefault="000B6710" w:rsidP="000B6710">
      <w:pPr>
        <w:spacing w:line="288" w:lineRule="auto"/>
        <w:rPr>
          <w:rFonts w:asciiTheme="minorHAnsi" w:hAnsiTheme="minorHAnsi" w:cstheme="minorHAnsi"/>
          <w:szCs w:val="22"/>
        </w:rPr>
      </w:pPr>
      <w:r w:rsidRPr="00D12472">
        <w:rPr>
          <w:rFonts w:asciiTheme="minorHAnsi" w:hAnsiTheme="minorHAnsi" w:cstheme="minorHAnsi"/>
          <w:szCs w:val="22"/>
        </w:rPr>
        <w:tab/>
      </w:r>
      <w:r w:rsidRPr="00D12472">
        <w:rPr>
          <w:rFonts w:asciiTheme="minorHAnsi" w:hAnsiTheme="minorHAnsi" w:cstheme="minorHAnsi"/>
          <w:szCs w:val="22"/>
        </w:rPr>
        <w:tab/>
      </w:r>
    </w:p>
    <w:p w14:paraId="01BCD590" w14:textId="77777777" w:rsidR="000B6710" w:rsidRPr="00D12472" w:rsidRDefault="000B6710" w:rsidP="000B6710">
      <w:pPr>
        <w:spacing w:line="288" w:lineRule="auto"/>
        <w:rPr>
          <w:rFonts w:asciiTheme="minorHAnsi" w:hAnsiTheme="minorHAnsi" w:cstheme="minorHAnsi"/>
          <w:b/>
          <w:szCs w:val="22"/>
        </w:rPr>
      </w:pPr>
      <w:r w:rsidRPr="00D12472">
        <w:rPr>
          <w:rFonts w:asciiTheme="minorHAnsi" w:hAnsiTheme="minorHAnsi" w:cstheme="minorHAnsi"/>
          <w:b/>
          <w:szCs w:val="22"/>
        </w:rPr>
        <w:t>I. ZAMAWIAJĄCY</w:t>
      </w:r>
    </w:p>
    <w:p w14:paraId="44599B87" w14:textId="77777777" w:rsidR="000B6710" w:rsidRPr="00D12472" w:rsidRDefault="000B6710" w:rsidP="000B6710">
      <w:pPr>
        <w:spacing w:line="288" w:lineRule="auto"/>
        <w:rPr>
          <w:rFonts w:asciiTheme="minorHAnsi" w:hAnsiTheme="minorHAnsi" w:cstheme="minorHAnsi"/>
          <w:szCs w:val="22"/>
        </w:rPr>
      </w:pPr>
      <w:r w:rsidRPr="00D12472">
        <w:rPr>
          <w:rFonts w:asciiTheme="minorHAnsi" w:hAnsiTheme="minorHAnsi" w:cstheme="minorHAnsi"/>
          <w:szCs w:val="22"/>
        </w:rPr>
        <w:t>Górnośląski Akcelerator Przedsiębiorczości Rynkowej sp. z o.o.</w:t>
      </w:r>
    </w:p>
    <w:p w14:paraId="3CB055F3" w14:textId="77777777" w:rsidR="000B6710" w:rsidRPr="00D12472" w:rsidRDefault="000B6710" w:rsidP="000B6710">
      <w:pPr>
        <w:spacing w:line="288" w:lineRule="auto"/>
        <w:rPr>
          <w:rFonts w:asciiTheme="minorHAnsi" w:hAnsiTheme="minorHAnsi" w:cstheme="minorHAnsi"/>
          <w:szCs w:val="22"/>
        </w:rPr>
      </w:pPr>
      <w:r w:rsidRPr="00D12472">
        <w:rPr>
          <w:rFonts w:asciiTheme="minorHAnsi" w:hAnsiTheme="minorHAnsi" w:cstheme="minorHAnsi"/>
          <w:szCs w:val="22"/>
        </w:rPr>
        <w:t>ul. Wincentego Pola 16, 44-100 Gliwice</w:t>
      </w:r>
    </w:p>
    <w:p w14:paraId="53DE15D5" w14:textId="77777777" w:rsidR="000B6710" w:rsidRPr="00D12472" w:rsidRDefault="000B6710" w:rsidP="000B6710">
      <w:pPr>
        <w:spacing w:line="288" w:lineRule="auto"/>
        <w:rPr>
          <w:rFonts w:asciiTheme="minorHAnsi" w:hAnsiTheme="minorHAnsi" w:cstheme="minorHAnsi"/>
          <w:szCs w:val="22"/>
        </w:rPr>
      </w:pPr>
      <w:r w:rsidRPr="00D12472">
        <w:rPr>
          <w:rFonts w:asciiTheme="minorHAnsi" w:hAnsiTheme="minorHAnsi" w:cstheme="minorHAnsi"/>
          <w:szCs w:val="22"/>
        </w:rPr>
        <w:t>NIP: 631-22-03-756</w:t>
      </w:r>
    </w:p>
    <w:p w14:paraId="09F85BF5" w14:textId="77777777" w:rsidR="000B6710" w:rsidRPr="00D12472" w:rsidRDefault="000B6710" w:rsidP="000B6710">
      <w:pPr>
        <w:spacing w:line="288" w:lineRule="auto"/>
        <w:rPr>
          <w:rFonts w:asciiTheme="minorHAnsi" w:hAnsiTheme="minorHAnsi" w:cstheme="minorHAnsi"/>
          <w:szCs w:val="22"/>
        </w:rPr>
      </w:pPr>
    </w:p>
    <w:p w14:paraId="17EC75BC" w14:textId="77777777" w:rsidR="000B6710" w:rsidRPr="00D12472" w:rsidRDefault="000B6710" w:rsidP="000B6710">
      <w:pPr>
        <w:spacing w:line="288" w:lineRule="auto"/>
        <w:rPr>
          <w:rFonts w:asciiTheme="minorHAnsi" w:hAnsiTheme="minorHAnsi" w:cstheme="minorHAnsi"/>
          <w:b/>
          <w:szCs w:val="22"/>
        </w:rPr>
      </w:pPr>
      <w:r w:rsidRPr="00D12472">
        <w:rPr>
          <w:rFonts w:asciiTheme="minorHAnsi" w:hAnsiTheme="minorHAnsi" w:cstheme="minorHAnsi"/>
          <w:b/>
          <w:szCs w:val="22"/>
        </w:rPr>
        <w:t>II. OFERENT</w:t>
      </w:r>
    </w:p>
    <w:p w14:paraId="656D7BD2" w14:textId="02B640CC" w:rsidR="000B6710" w:rsidRPr="00D12472" w:rsidRDefault="000B6710" w:rsidP="000B6710">
      <w:pPr>
        <w:spacing w:line="288" w:lineRule="auto"/>
        <w:rPr>
          <w:rFonts w:asciiTheme="minorHAnsi" w:hAnsiTheme="minorHAnsi" w:cstheme="minorHAnsi"/>
          <w:szCs w:val="22"/>
        </w:rPr>
      </w:pPr>
      <w:r w:rsidRPr="00D12472">
        <w:rPr>
          <w:rFonts w:asciiTheme="minorHAnsi" w:hAnsiTheme="minorHAnsi" w:cstheme="minorHAnsi"/>
          <w:szCs w:val="22"/>
        </w:rPr>
        <w:t>Pełna nazwa oferenta:</w:t>
      </w:r>
      <w:r w:rsidRPr="00D12472">
        <w:rPr>
          <w:rFonts w:asciiTheme="minorHAnsi" w:hAnsiTheme="minorHAnsi" w:cstheme="minorHAnsi"/>
          <w:szCs w:val="22"/>
        </w:rPr>
        <w:tab/>
      </w:r>
      <w:r w:rsidR="008E27BB">
        <w:rPr>
          <w:rFonts w:asciiTheme="minorHAnsi" w:hAnsiTheme="minorHAnsi" w:cstheme="minorHAnsi"/>
          <w:szCs w:val="22"/>
        </w:rPr>
        <w:tab/>
      </w:r>
      <w:r w:rsidRPr="00D12472">
        <w:rPr>
          <w:rFonts w:asciiTheme="minorHAnsi" w:hAnsiTheme="minorHAnsi" w:cstheme="minorHAnsi"/>
          <w:szCs w:val="22"/>
        </w:rPr>
        <w:t>………………………………………………………………</w:t>
      </w:r>
    </w:p>
    <w:p w14:paraId="34340EEA" w14:textId="77777777" w:rsidR="000B6710" w:rsidRPr="00D12472" w:rsidRDefault="000B6710" w:rsidP="000B6710">
      <w:pPr>
        <w:spacing w:line="288" w:lineRule="auto"/>
        <w:rPr>
          <w:rFonts w:asciiTheme="minorHAnsi" w:hAnsiTheme="minorHAnsi" w:cstheme="minorHAnsi"/>
          <w:szCs w:val="22"/>
        </w:rPr>
      </w:pPr>
      <w:r w:rsidRPr="00D12472">
        <w:rPr>
          <w:rFonts w:asciiTheme="minorHAnsi" w:hAnsiTheme="minorHAnsi" w:cstheme="minorHAnsi"/>
          <w:szCs w:val="22"/>
        </w:rPr>
        <w:t>Adres lub siedziba oferenta:</w:t>
      </w:r>
      <w:r w:rsidRPr="00D12472">
        <w:rPr>
          <w:rFonts w:asciiTheme="minorHAnsi" w:hAnsiTheme="minorHAnsi" w:cstheme="minorHAnsi"/>
          <w:szCs w:val="22"/>
        </w:rPr>
        <w:tab/>
        <w:t>………………………………………………………………</w:t>
      </w:r>
    </w:p>
    <w:p w14:paraId="4C2D08DD" w14:textId="77777777" w:rsidR="000B6710" w:rsidRPr="00D12472" w:rsidRDefault="000B6710" w:rsidP="000B6710">
      <w:pPr>
        <w:spacing w:line="288" w:lineRule="auto"/>
        <w:rPr>
          <w:rFonts w:asciiTheme="minorHAnsi" w:hAnsiTheme="minorHAnsi" w:cstheme="minorHAnsi"/>
          <w:szCs w:val="22"/>
        </w:rPr>
      </w:pPr>
      <w:r w:rsidRPr="00D12472">
        <w:rPr>
          <w:rFonts w:asciiTheme="minorHAnsi" w:hAnsiTheme="minorHAnsi" w:cstheme="minorHAnsi"/>
          <w:szCs w:val="22"/>
        </w:rPr>
        <w:t>Nr telefonu:</w:t>
      </w:r>
      <w:r w:rsidRPr="00D12472">
        <w:rPr>
          <w:rFonts w:asciiTheme="minorHAnsi" w:hAnsiTheme="minorHAnsi" w:cstheme="minorHAnsi"/>
          <w:szCs w:val="22"/>
        </w:rPr>
        <w:tab/>
      </w:r>
      <w:r w:rsidRPr="00D12472">
        <w:rPr>
          <w:rFonts w:asciiTheme="minorHAnsi" w:hAnsiTheme="minorHAnsi" w:cstheme="minorHAnsi"/>
          <w:szCs w:val="22"/>
        </w:rPr>
        <w:tab/>
      </w:r>
      <w:r w:rsidRPr="00D12472">
        <w:rPr>
          <w:rFonts w:asciiTheme="minorHAnsi" w:hAnsiTheme="minorHAnsi" w:cstheme="minorHAnsi"/>
          <w:szCs w:val="22"/>
        </w:rPr>
        <w:tab/>
        <w:t xml:space="preserve">……………………………………………………………… </w:t>
      </w:r>
    </w:p>
    <w:p w14:paraId="76B9E8AA" w14:textId="77777777" w:rsidR="000B6710" w:rsidRPr="00D12472" w:rsidRDefault="000B6710" w:rsidP="000B6710">
      <w:pPr>
        <w:spacing w:line="288" w:lineRule="auto"/>
        <w:rPr>
          <w:rFonts w:asciiTheme="minorHAnsi" w:hAnsiTheme="minorHAnsi" w:cstheme="minorHAnsi"/>
          <w:szCs w:val="22"/>
        </w:rPr>
      </w:pPr>
      <w:r w:rsidRPr="00D12472">
        <w:rPr>
          <w:rFonts w:asciiTheme="minorHAnsi" w:hAnsiTheme="minorHAnsi" w:cstheme="minorHAnsi"/>
          <w:szCs w:val="22"/>
        </w:rPr>
        <w:t>NIP:</w:t>
      </w:r>
      <w:r w:rsidRPr="00D12472">
        <w:rPr>
          <w:rFonts w:asciiTheme="minorHAnsi" w:hAnsiTheme="minorHAnsi" w:cstheme="minorHAnsi"/>
          <w:szCs w:val="22"/>
        </w:rPr>
        <w:tab/>
      </w:r>
      <w:r w:rsidRPr="00D12472">
        <w:rPr>
          <w:rFonts w:asciiTheme="minorHAnsi" w:hAnsiTheme="minorHAnsi" w:cstheme="minorHAnsi"/>
          <w:szCs w:val="22"/>
        </w:rPr>
        <w:tab/>
      </w:r>
      <w:r w:rsidRPr="00D12472">
        <w:rPr>
          <w:rFonts w:asciiTheme="minorHAnsi" w:hAnsiTheme="minorHAnsi" w:cstheme="minorHAnsi"/>
          <w:szCs w:val="22"/>
        </w:rPr>
        <w:tab/>
      </w:r>
      <w:r w:rsidRPr="00D12472">
        <w:rPr>
          <w:rFonts w:asciiTheme="minorHAnsi" w:hAnsiTheme="minorHAnsi" w:cstheme="minorHAnsi"/>
          <w:szCs w:val="22"/>
        </w:rPr>
        <w:tab/>
        <w:t xml:space="preserve">……………………………………………………………… </w:t>
      </w:r>
    </w:p>
    <w:p w14:paraId="551FAE8D" w14:textId="77777777" w:rsidR="000B6710" w:rsidRPr="00D12472" w:rsidRDefault="000B6710" w:rsidP="000B6710">
      <w:pPr>
        <w:spacing w:line="288" w:lineRule="auto"/>
        <w:rPr>
          <w:rFonts w:asciiTheme="minorHAnsi" w:hAnsiTheme="minorHAnsi" w:cstheme="minorHAnsi"/>
          <w:szCs w:val="22"/>
        </w:rPr>
      </w:pPr>
      <w:r w:rsidRPr="00D12472">
        <w:rPr>
          <w:rFonts w:asciiTheme="minorHAnsi" w:hAnsiTheme="minorHAnsi" w:cstheme="minorHAnsi"/>
          <w:szCs w:val="22"/>
        </w:rPr>
        <w:t>Osoba kontaktowa:</w:t>
      </w:r>
      <w:r w:rsidRPr="00D12472">
        <w:rPr>
          <w:rFonts w:asciiTheme="minorHAnsi" w:hAnsiTheme="minorHAnsi" w:cstheme="minorHAnsi"/>
          <w:szCs w:val="22"/>
        </w:rPr>
        <w:tab/>
      </w:r>
      <w:r w:rsidRPr="00D12472">
        <w:rPr>
          <w:rFonts w:asciiTheme="minorHAnsi" w:hAnsiTheme="minorHAnsi" w:cstheme="minorHAnsi"/>
          <w:szCs w:val="22"/>
        </w:rPr>
        <w:tab/>
        <w:t>………………………………………………………………</w:t>
      </w:r>
    </w:p>
    <w:p w14:paraId="3B784D89" w14:textId="77777777" w:rsidR="000B6710" w:rsidRPr="00D12472" w:rsidRDefault="000B6710" w:rsidP="000B6710">
      <w:pPr>
        <w:spacing w:line="288" w:lineRule="auto"/>
        <w:rPr>
          <w:rFonts w:asciiTheme="minorHAnsi" w:hAnsiTheme="minorHAnsi" w:cstheme="minorHAnsi"/>
          <w:szCs w:val="22"/>
        </w:rPr>
      </w:pPr>
    </w:p>
    <w:p w14:paraId="11435358" w14:textId="77777777" w:rsidR="000B6710" w:rsidRPr="00D12472" w:rsidRDefault="000B6710" w:rsidP="000B6710">
      <w:pPr>
        <w:spacing w:line="288" w:lineRule="auto"/>
        <w:rPr>
          <w:rFonts w:asciiTheme="minorHAnsi" w:hAnsiTheme="minorHAnsi" w:cstheme="minorHAnsi"/>
          <w:b/>
          <w:szCs w:val="22"/>
        </w:rPr>
      </w:pPr>
      <w:r w:rsidRPr="00D12472">
        <w:rPr>
          <w:rFonts w:asciiTheme="minorHAnsi" w:hAnsiTheme="minorHAnsi" w:cstheme="minorHAnsi"/>
          <w:b/>
          <w:szCs w:val="22"/>
        </w:rPr>
        <w:t>III. WYCENA ZAMÓWIENIA</w:t>
      </w:r>
    </w:p>
    <w:p w14:paraId="7B51BDF6" w14:textId="317F4A22" w:rsidR="000B6710" w:rsidRPr="00D12472" w:rsidRDefault="000B6710" w:rsidP="000B6710">
      <w:pPr>
        <w:spacing w:line="288" w:lineRule="auto"/>
        <w:jc w:val="both"/>
        <w:rPr>
          <w:rFonts w:asciiTheme="minorHAnsi" w:hAnsiTheme="minorHAnsi" w:cstheme="minorHAnsi"/>
          <w:szCs w:val="22"/>
        </w:rPr>
      </w:pPr>
      <w:r w:rsidRPr="00D12472">
        <w:rPr>
          <w:rFonts w:asciiTheme="minorHAnsi" w:hAnsiTheme="minorHAnsi" w:cstheme="minorHAnsi"/>
          <w:szCs w:val="22"/>
        </w:rPr>
        <w:t>W nawiązaniu do zapytania ofertowego GAPR-EEN</w:t>
      </w:r>
      <w:r w:rsidR="00F2127C" w:rsidRPr="00D12472">
        <w:rPr>
          <w:rFonts w:asciiTheme="minorHAnsi" w:hAnsiTheme="minorHAnsi" w:cstheme="minorHAnsi"/>
          <w:szCs w:val="22"/>
        </w:rPr>
        <w:t xml:space="preserve"> </w:t>
      </w:r>
      <w:r w:rsidRPr="00D12472">
        <w:rPr>
          <w:rFonts w:asciiTheme="minorHAnsi" w:hAnsiTheme="minorHAnsi" w:cstheme="minorHAnsi"/>
          <w:szCs w:val="22"/>
        </w:rPr>
        <w:t>/</w:t>
      </w:r>
      <w:r w:rsidR="004B3533">
        <w:rPr>
          <w:rFonts w:asciiTheme="minorHAnsi" w:hAnsiTheme="minorHAnsi" w:cstheme="minorHAnsi"/>
          <w:szCs w:val="22"/>
        </w:rPr>
        <w:t>482</w:t>
      </w:r>
      <w:r w:rsidR="00D12472" w:rsidRPr="00D12472">
        <w:rPr>
          <w:rFonts w:asciiTheme="minorHAnsi" w:hAnsiTheme="minorHAnsi" w:cstheme="minorHAnsi"/>
          <w:szCs w:val="22"/>
        </w:rPr>
        <w:t xml:space="preserve"> /</w:t>
      </w:r>
      <w:r w:rsidRPr="00D12472">
        <w:rPr>
          <w:rFonts w:asciiTheme="minorHAnsi" w:hAnsiTheme="minorHAnsi" w:cstheme="minorHAnsi"/>
          <w:szCs w:val="22"/>
        </w:rPr>
        <w:t>2</w:t>
      </w:r>
      <w:r w:rsidR="00E97811" w:rsidRPr="00D12472">
        <w:rPr>
          <w:rFonts w:asciiTheme="minorHAnsi" w:hAnsiTheme="minorHAnsi" w:cstheme="minorHAnsi"/>
          <w:szCs w:val="22"/>
        </w:rPr>
        <w:t>5</w:t>
      </w:r>
      <w:r w:rsidRPr="00D12472">
        <w:rPr>
          <w:rFonts w:asciiTheme="minorHAnsi" w:hAnsiTheme="minorHAnsi" w:cstheme="minorHAnsi"/>
          <w:szCs w:val="22"/>
        </w:rPr>
        <w:t xml:space="preserve">/W </w:t>
      </w:r>
      <w:r w:rsidR="00365BF0" w:rsidRPr="00D12472">
        <w:rPr>
          <w:rFonts w:asciiTheme="minorHAnsi" w:hAnsiTheme="minorHAnsi" w:cstheme="minorHAnsi"/>
          <w:szCs w:val="22"/>
        </w:rPr>
        <w:t xml:space="preserve"> </w:t>
      </w:r>
      <w:r w:rsidRPr="00D12472">
        <w:rPr>
          <w:rFonts w:asciiTheme="minorHAnsi" w:hAnsiTheme="minorHAnsi" w:cstheme="minorHAnsi"/>
          <w:szCs w:val="22"/>
        </w:rPr>
        <w:t>z dnia </w:t>
      </w:r>
      <w:r w:rsidR="004A787F" w:rsidRPr="00D12472">
        <w:rPr>
          <w:rFonts w:asciiTheme="minorHAnsi" w:hAnsiTheme="minorHAnsi" w:cstheme="minorHAnsi"/>
          <w:szCs w:val="22"/>
        </w:rPr>
        <w:t xml:space="preserve"> </w:t>
      </w:r>
      <w:r w:rsidR="00D12472">
        <w:rPr>
          <w:rFonts w:asciiTheme="minorHAnsi" w:hAnsiTheme="minorHAnsi" w:cstheme="minorHAnsi"/>
          <w:szCs w:val="22"/>
        </w:rPr>
        <w:t xml:space="preserve">26 maja </w:t>
      </w:r>
      <w:r w:rsidRPr="00D12472">
        <w:rPr>
          <w:rFonts w:asciiTheme="minorHAnsi" w:hAnsiTheme="minorHAnsi" w:cstheme="minorHAnsi"/>
          <w:szCs w:val="22"/>
        </w:rPr>
        <w:t xml:space="preserve"> 202</w:t>
      </w:r>
      <w:r w:rsidR="00E97811" w:rsidRPr="00D12472">
        <w:rPr>
          <w:rFonts w:asciiTheme="minorHAnsi" w:hAnsiTheme="minorHAnsi" w:cstheme="minorHAnsi"/>
          <w:szCs w:val="22"/>
        </w:rPr>
        <w:t>5</w:t>
      </w:r>
      <w:r w:rsidR="002332DD" w:rsidRPr="00D12472">
        <w:rPr>
          <w:rFonts w:asciiTheme="minorHAnsi" w:hAnsiTheme="minorHAnsi" w:cstheme="minorHAnsi"/>
          <w:szCs w:val="22"/>
        </w:rPr>
        <w:t xml:space="preserve"> </w:t>
      </w:r>
      <w:r w:rsidRPr="00D12472">
        <w:rPr>
          <w:rFonts w:asciiTheme="minorHAnsi" w:hAnsiTheme="minorHAnsi" w:cstheme="minorHAnsi"/>
          <w:szCs w:val="22"/>
        </w:rPr>
        <w:t xml:space="preserve">r. składam ofertę </w:t>
      </w:r>
      <w:r w:rsidR="00D12472" w:rsidRPr="00D12472">
        <w:rPr>
          <w:rFonts w:asciiTheme="minorHAnsi" w:hAnsiTheme="minorHAnsi" w:cstheme="minorHAnsi"/>
          <w:szCs w:val="22"/>
        </w:rPr>
        <w:t xml:space="preserve">na dostawę laptopów, monitorów oraz urządzeń wielofunkcyjnych </w:t>
      </w:r>
      <w:r w:rsidR="00D12472">
        <w:rPr>
          <w:rFonts w:asciiTheme="minorHAnsi" w:hAnsiTheme="minorHAnsi" w:cstheme="minorHAnsi"/>
          <w:szCs w:val="22"/>
        </w:rPr>
        <w:t xml:space="preserve">– zgodnie ze specyfikacją </w:t>
      </w:r>
      <w:r w:rsidRPr="00D12472">
        <w:rPr>
          <w:rFonts w:asciiTheme="minorHAnsi" w:hAnsiTheme="minorHAnsi" w:cstheme="minorHAnsi"/>
          <w:szCs w:val="22"/>
        </w:rPr>
        <w:t>wskazaną w zapytaniu ofertowym.</w:t>
      </w:r>
    </w:p>
    <w:p w14:paraId="3E0E32D0" w14:textId="77777777" w:rsidR="000B6710" w:rsidRPr="00D12472" w:rsidRDefault="000B6710" w:rsidP="000B6710">
      <w:pPr>
        <w:spacing w:line="288" w:lineRule="auto"/>
        <w:jc w:val="both"/>
        <w:rPr>
          <w:rFonts w:asciiTheme="minorHAnsi" w:hAnsiTheme="minorHAnsi" w:cstheme="minorHAnsi"/>
          <w:szCs w:val="22"/>
        </w:rPr>
      </w:pPr>
    </w:p>
    <w:tbl>
      <w:tblPr>
        <w:tblW w:w="1091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311"/>
        <w:gridCol w:w="759"/>
        <w:gridCol w:w="565"/>
        <w:gridCol w:w="1288"/>
        <w:gridCol w:w="1406"/>
        <w:gridCol w:w="709"/>
        <w:gridCol w:w="1416"/>
      </w:tblGrid>
      <w:tr w:rsidR="00EE3CBA" w:rsidRPr="006D0DC2" w14:paraId="6E9A0D12" w14:textId="4D019AD2" w:rsidTr="00EE3CBA">
        <w:trPr>
          <w:trHeight w:val="40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203AC2D" w14:textId="77777777" w:rsidR="00EE3CBA" w:rsidRPr="006D0DC2" w:rsidRDefault="00EE3CBA" w:rsidP="00EE3CBA">
            <w:pPr>
              <w:spacing w:line="276" w:lineRule="auto"/>
              <w:rPr>
                <w:rFonts w:eastAsiaTheme="minorHAnsi" w:cs="Calibri"/>
                <w:color w:val="000000"/>
                <w:szCs w:val="22"/>
                <w:lang w:eastAsia="en-US"/>
              </w:rPr>
            </w:pPr>
            <w:r w:rsidRPr="006D0DC2">
              <w:rPr>
                <w:rFonts w:eastAsiaTheme="minorHAnsi" w:cs="Calibri"/>
                <w:color w:val="000000"/>
                <w:szCs w:val="22"/>
                <w:lang w:eastAsia="en-US"/>
              </w:rPr>
              <w:t>L.p.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F10CFE" w14:textId="77777777" w:rsidR="00EE3CBA" w:rsidRPr="006D0DC2" w:rsidRDefault="00EE3CBA" w:rsidP="00EE3CBA">
            <w:pPr>
              <w:spacing w:line="276" w:lineRule="auto"/>
              <w:rPr>
                <w:rFonts w:eastAsiaTheme="minorHAnsi" w:cs="Calibri"/>
                <w:color w:val="000000"/>
                <w:szCs w:val="22"/>
                <w:lang w:eastAsia="en-US"/>
              </w:rPr>
            </w:pPr>
            <w:r w:rsidRPr="006D0DC2">
              <w:rPr>
                <w:rFonts w:eastAsiaTheme="minorHAnsi" w:cs="Calibri"/>
                <w:color w:val="000000"/>
                <w:szCs w:val="22"/>
                <w:lang w:eastAsia="en-US"/>
              </w:rPr>
              <w:t>Nazwa artykułu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78C5387" w14:textId="77777777" w:rsidR="00EE3CBA" w:rsidRPr="006D0DC2" w:rsidRDefault="00EE3CBA" w:rsidP="00EE3CBA">
            <w:pPr>
              <w:spacing w:line="276" w:lineRule="auto"/>
              <w:jc w:val="center"/>
              <w:rPr>
                <w:rFonts w:eastAsiaTheme="minorHAnsi" w:cs="Calibri"/>
                <w:color w:val="000000"/>
                <w:szCs w:val="22"/>
                <w:lang w:eastAsia="en-US"/>
              </w:rPr>
            </w:pPr>
            <w:r w:rsidRPr="006D0DC2">
              <w:rPr>
                <w:rFonts w:eastAsiaTheme="minorHAnsi" w:cs="Calibri"/>
                <w:color w:val="000000"/>
                <w:szCs w:val="22"/>
                <w:lang w:eastAsia="en-US"/>
              </w:rPr>
              <w:t>j.m.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D6D210F" w14:textId="77777777" w:rsidR="00EE3CBA" w:rsidRPr="006D0DC2" w:rsidRDefault="00EE3CBA" w:rsidP="00EE3CBA">
            <w:pPr>
              <w:spacing w:line="276" w:lineRule="auto"/>
              <w:jc w:val="center"/>
              <w:rPr>
                <w:rFonts w:eastAsiaTheme="minorHAnsi" w:cs="Calibri"/>
                <w:color w:val="000000"/>
                <w:szCs w:val="22"/>
                <w:lang w:eastAsia="en-US"/>
              </w:rPr>
            </w:pPr>
            <w:r w:rsidRPr="006D0DC2">
              <w:rPr>
                <w:rFonts w:eastAsiaTheme="minorHAnsi" w:cs="Calibri"/>
                <w:color w:val="000000"/>
                <w:szCs w:val="22"/>
                <w:lang w:eastAsia="en-US"/>
              </w:rPr>
              <w:t>ilość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63D4AB" w14:textId="2D2A666B" w:rsidR="00EE3CBA" w:rsidRPr="006D0DC2" w:rsidRDefault="00EE3CBA" w:rsidP="00EE3CBA">
            <w:pPr>
              <w:spacing w:line="276" w:lineRule="auto"/>
              <w:jc w:val="center"/>
              <w:rPr>
                <w:rFonts w:eastAsiaTheme="minorHAnsi" w:cs="Calibri"/>
                <w:color w:val="000000"/>
                <w:szCs w:val="22"/>
                <w:lang w:eastAsia="en-US"/>
              </w:rPr>
            </w:pPr>
            <w:r w:rsidRPr="00D12472">
              <w:rPr>
                <w:rFonts w:asciiTheme="minorHAnsi" w:hAnsiTheme="minorHAnsi" w:cstheme="minorHAnsi"/>
                <w:color w:val="000000"/>
                <w:szCs w:val="22"/>
              </w:rPr>
              <w:t xml:space="preserve">Cena jednostkowa </w:t>
            </w:r>
            <w:r w:rsidRPr="00D12472">
              <w:rPr>
                <w:rFonts w:asciiTheme="minorHAnsi" w:hAnsiTheme="minorHAnsi" w:cstheme="minorHAnsi"/>
                <w:color w:val="000000"/>
                <w:szCs w:val="22"/>
              </w:rPr>
              <w:br/>
              <w:t>netto PLN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416C14" w14:textId="4EA7DDC1" w:rsidR="00EE3CBA" w:rsidRPr="006D0DC2" w:rsidRDefault="00EE3CBA" w:rsidP="00EE3CBA">
            <w:pPr>
              <w:spacing w:line="276" w:lineRule="auto"/>
              <w:jc w:val="center"/>
              <w:rPr>
                <w:rFonts w:eastAsiaTheme="minorHAnsi" w:cs="Calibri"/>
                <w:color w:val="000000"/>
                <w:szCs w:val="22"/>
                <w:lang w:eastAsia="en-US"/>
              </w:rPr>
            </w:pPr>
            <w:r w:rsidRPr="00D12472">
              <w:rPr>
                <w:rFonts w:asciiTheme="minorHAnsi" w:hAnsiTheme="minorHAnsi" w:cstheme="minorHAnsi"/>
                <w:color w:val="000000"/>
                <w:szCs w:val="22"/>
              </w:rPr>
              <w:t xml:space="preserve">Wartość </w:t>
            </w:r>
            <w:r w:rsidRPr="00D12472">
              <w:rPr>
                <w:rFonts w:asciiTheme="minorHAnsi" w:hAnsiTheme="minorHAnsi" w:cstheme="minorHAnsi"/>
                <w:color w:val="000000"/>
                <w:szCs w:val="22"/>
              </w:rPr>
              <w:br/>
              <w:t>netto PLN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E1430E" w14:textId="18F30883" w:rsidR="00EE3CBA" w:rsidRPr="006D0DC2" w:rsidRDefault="00EE3CBA" w:rsidP="00EE3CBA">
            <w:pPr>
              <w:spacing w:line="276" w:lineRule="auto"/>
              <w:jc w:val="center"/>
              <w:rPr>
                <w:rFonts w:eastAsiaTheme="minorHAnsi" w:cs="Calibri"/>
                <w:color w:val="000000"/>
                <w:szCs w:val="22"/>
                <w:lang w:eastAsia="en-US"/>
              </w:rPr>
            </w:pPr>
            <w:r w:rsidRPr="00D12472">
              <w:rPr>
                <w:rFonts w:asciiTheme="minorHAnsi" w:hAnsiTheme="minorHAnsi" w:cstheme="minorHAnsi"/>
                <w:color w:val="000000"/>
                <w:szCs w:val="22"/>
              </w:rPr>
              <w:t>VAT 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9D4FE4" w14:textId="3E9A436F" w:rsidR="00EE3CBA" w:rsidRPr="006D0DC2" w:rsidRDefault="00EE3CBA" w:rsidP="00EE3CBA">
            <w:pPr>
              <w:spacing w:line="276" w:lineRule="auto"/>
              <w:jc w:val="center"/>
              <w:rPr>
                <w:rFonts w:eastAsiaTheme="minorHAnsi" w:cs="Calibri"/>
                <w:color w:val="000000"/>
                <w:szCs w:val="22"/>
                <w:lang w:eastAsia="en-US"/>
              </w:rPr>
            </w:pPr>
            <w:r w:rsidRPr="00D12472">
              <w:rPr>
                <w:rFonts w:asciiTheme="minorHAnsi" w:hAnsiTheme="minorHAnsi" w:cstheme="minorHAnsi"/>
                <w:color w:val="000000"/>
                <w:szCs w:val="22"/>
              </w:rPr>
              <w:t xml:space="preserve">Wartość </w:t>
            </w:r>
            <w:r w:rsidRPr="00D12472">
              <w:rPr>
                <w:rFonts w:asciiTheme="minorHAnsi" w:hAnsiTheme="minorHAnsi" w:cstheme="minorHAnsi"/>
                <w:color w:val="000000"/>
                <w:szCs w:val="22"/>
              </w:rPr>
              <w:br/>
              <w:t>brutto PLN</w:t>
            </w:r>
          </w:p>
        </w:tc>
      </w:tr>
      <w:tr w:rsidR="00EE3CBA" w:rsidRPr="006D0DC2" w14:paraId="14D71A3A" w14:textId="1B0EC35C" w:rsidTr="00EE3CBA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45677" w14:textId="77777777" w:rsidR="00EE3CBA" w:rsidRPr="006D0DC2" w:rsidRDefault="00EE3CBA" w:rsidP="00EE3CBA">
            <w:pPr>
              <w:spacing w:line="276" w:lineRule="auto"/>
              <w:rPr>
                <w:rFonts w:eastAsiaTheme="minorHAnsi" w:cs="Calibri"/>
                <w:color w:val="000000"/>
                <w:szCs w:val="22"/>
                <w:lang w:eastAsia="en-US"/>
              </w:rPr>
            </w:pPr>
            <w:r w:rsidRPr="006D0DC2">
              <w:rPr>
                <w:rFonts w:eastAsiaTheme="minorHAnsi" w:cs="Calibri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5CE81" w14:textId="77777777" w:rsidR="00EE3CBA" w:rsidRPr="006D0DC2" w:rsidRDefault="00EE3CBA" w:rsidP="00EE3CBA">
            <w:pPr>
              <w:spacing w:line="276" w:lineRule="auto"/>
              <w:rPr>
                <w:rFonts w:cs="Calibri"/>
                <w:szCs w:val="22"/>
                <w:lang w:eastAsia="en-US"/>
              </w:rPr>
            </w:pPr>
            <w:r w:rsidRPr="00C64305">
              <w:rPr>
                <w:rFonts w:cs="Calibri"/>
                <w:bCs/>
                <w:color w:val="000000"/>
                <w:szCs w:val="22"/>
              </w:rPr>
              <w:t>Monitor Dell P2723D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FD1FA" w14:textId="77777777" w:rsidR="00EE3CBA" w:rsidRPr="006D0DC2" w:rsidRDefault="00EE3CBA" w:rsidP="00EE3CBA">
            <w:pPr>
              <w:spacing w:line="276" w:lineRule="auto"/>
              <w:jc w:val="center"/>
              <w:rPr>
                <w:rFonts w:eastAsiaTheme="minorHAnsi" w:cs="Calibri"/>
                <w:color w:val="000000"/>
                <w:szCs w:val="22"/>
                <w:lang w:eastAsia="en-US"/>
              </w:rPr>
            </w:pPr>
            <w:r>
              <w:rPr>
                <w:rFonts w:eastAsiaTheme="minorHAnsi" w:cs="Calibri"/>
                <w:color w:val="000000"/>
                <w:szCs w:val="22"/>
                <w:lang w:eastAsia="en-US"/>
              </w:rPr>
              <w:t>s</w:t>
            </w:r>
            <w:r w:rsidRPr="006D0DC2">
              <w:rPr>
                <w:rFonts w:eastAsiaTheme="minorHAnsi" w:cs="Calibri"/>
                <w:color w:val="000000"/>
                <w:szCs w:val="22"/>
                <w:lang w:eastAsia="en-US"/>
              </w:rPr>
              <w:t>zt</w:t>
            </w:r>
            <w:r>
              <w:rPr>
                <w:rFonts w:eastAsiaTheme="minorHAnsi" w:cs="Calibri"/>
                <w:color w:val="000000"/>
                <w:szCs w:val="22"/>
                <w:lang w:eastAsia="en-US"/>
              </w:rPr>
              <w:t>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7369F" w14:textId="77777777" w:rsidR="00EE3CBA" w:rsidRPr="006D0DC2" w:rsidRDefault="00EE3CBA" w:rsidP="00EE3CBA">
            <w:pPr>
              <w:spacing w:line="276" w:lineRule="auto"/>
              <w:jc w:val="center"/>
              <w:rPr>
                <w:rFonts w:eastAsiaTheme="minorHAnsi" w:cs="Calibri"/>
                <w:color w:val="000000"/>
                <w:szCs w:val="22"/>
                <w:lang w:eastAsia="en-US"/>
              </w:rPr>
            </w:pPr>
            <w:r>
              <w:rPr>
                <w:rFonts w:eastAsiaTheme="minorHAnsi" w:cs="Calibri"/>
                <w:color w:val="000000"/>
                <w:szCs w:val="22"/>
                <w:lang w:eastAsia="en-US"/>
              </w:rPr>
              <w:t>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F4CE" w14:textId="77777777" w:rsidR="00EE3CBA" w:rsidRDefault="00EE3CBA" w:rsidP="00EE3CBA">
            <w:pPr>
              <w:spacing w:line="276" w:lineRule="auto"/>
              <w:jc w:val="center"/>
              <w:rPr>
                <w:rFonts w:eastAsiaTheme="minorHAnsi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2FBD" w14:textId="14E27FD6" w:rsidR="00EE3CBA" w:rsidRDefault="00EE3CBA" w:rsidP="00EE3CBA">
            <w:pPr>
              <w:spacing w:line="276" w:lineRule="auto"/>
              <w:jc w:val="center"/>
              <w:rPr>
                <w:rFonts w:eastAsiaTheme="minorHAnsi" w:cs="Calibri"/>
                <w:color w:val="000000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FEED" w14:textId="33DC1DA6" w:rsidR="00EE3CBA" w:rsidRDefault="00EE3CBA" w:rsidP="00EE3CBA">
            <w:pPr>
              <w:spacing w:line="276" w:lineRule="auto"/>
              <w:jc w:val="center"/>
              <w:rPr>
                <w:rFonts w:eastAsiaTheme="minorHAnsi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589F" w14:textId="50D62270" w:rsidR="00EE3CBA" w:rsidRDefault="00EE3CBA" w:rsidP="00EE3CBA">
            <w:pPr>
              <w:spacing w:line="276" w:lineRule="auto"/>
              <w:jc w:val="center"/>
              <w:rPr>
                <w:rFonts w:eastAsiaTheme="minorHAnsi" w:cs="Calibri"/>
                <w:color w:val="000000"/>
                <w:szCs w:val="22"/>
                <w:lang w:eastAsia="en-US"/>
              </w:rPr>
            </w:pPr>
          </w:p>
        </w:tc>
      </w:tr>
      <w:tr w:rsidR="00EE3CBA" w:rsidRPr="006D0DC2" w14:paraId="619FCF3B" w14:textId="04798815" w:rsidTr="00EE3CBA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5D9D8" w14:textId="77777777" w:rsidR="00EE3CBA" w:rsidRPr="006D0DC2" w:rsidRDefault="00EE3CBA" w:rsidP="00EE3CBA">
            <w:pPr>
              <w:spacing w:line="276" w:lineRule="auto"/>
              <w:rPr>
                <w:rFonts w:eastAsiaTheme="minorHAnsi" w:cs="Calibri"/>
                <w:color w:val="000000"/>
                <w:szCs w:val="22"/>
                <w:lang w:eastAsia="en-US"/>
              </w:rPr>
            </w:pPr>
            <w:r w:rsidRPr="006D0DC2">
              <w:rPr>
                <w:rFonts w:eastAsiaTheme="minorHAnsi" w:cs="Calibri"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304D8" w14:textId="77777777" w:rsidR="00EE3CBA" w:rsidRPr="00D12472" w:rsidRDefault="00EE3CBA" w:rsidP="00EE3CBA">
            <w:pPr>
              <w:spacing w:line="276" w:lineRule="auto"/>
              <w:rPr>
                <w:rFonts w:cs="Calibri"/>
                <w:bCs/>
                <w:color w:val="000000"/>
                <w:szCs w:val="22"/>
                <w:lang w:val="en-US"/>
              </w:rPr>
            </w:pPr>
            <w:r w:rsidRPr="00D12472">
              <w:rPr>
                <w:rFonts w:cs="Calibri"/>
                <w:bCs/>
                <w:color w:val="000000"/>
                <w:szCs w:val="22"/>
                <w:lang w:val="en-US"/>
              </w:rPr>
              <w:t xml:space="preserve">Laptop Dell Latitude 5550 Ultra5 -135U/15,6''FHD/SSD512GB/16GB/Intel/W11P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D8FFB" w14:textId="77777777" w:rsidR="00EE3CBA" w:rsidRPr="006D0DC2" w:rsidRDefault="00EE3CBA" w:rsidP="00EE3CBA">
            <w:pPr>
              <w:spacing w:line="276" w:lineRule="auto"/>
              <w:jc w:val="center"/>
              <w:rPr>
                <w:rFonts w:eastAsiaTheme="minorHAnsi" w:cs="Calibri"/>
                <w:color w:val="000000"/>
                <w:szCs w:val="22"/>
                <w:lang w:eastAsia="en-US"/>
              </w:rPr>
            </w:pPr>
            <w:r>
              <w:rPr>
                <w:rFonts w:eastAsiaTheme="minorHAnsi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99541" w14:textId="77777777" w:rsidR="00EE3CBA" w:rsidRPr="006D0DC2" w:rsidRDefault="00EE3CBA" w:rsidP="00EE3CBA">
            <w:pPr>
              <w:spacing w:line="276" w:lineRule="auto"/>
              <w:jc w:val="center"/>
              <w:rPr>
                <w:rFonts w:eastAsiaTheme="minorHAnsi" w:cs="Calibri"/>
                <w:color w:val="000000"/>
                <w:szCs w:val="22"/>
                <w:lang w:eastAsia="en-US"/>
              </w:rPr>
            </w:pPr>
            <w:r>
              <w:rPr>
                <w:rFonts w:eastAsiaTheme="minorHAnsi" w:cs="Calibri"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B679" w14:textId="77777777" w:rsidR="00EE3CBA" w:rsidRDefault="00EE3CBA" w:rsidP="00EE3CBA">
            <w:pPr>
              <w:spacing w:line="276" w:lineRule="auto"/>
              <w:jc w:val="center"/>
              <w:rPr>
                <w:rFonts w:eastAsiaTheme="minorHAnsi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743E" w14:textId="0012684B" w:rsidR="00EE3CBA" w:rsidRDefault="00EE3CBA" w:rsidP="00EE3CBA">
            <w:pPr>
              <w:spacing w:line="276" w:lineRule="auto"/>
              <w:jc w:val="center"/>
              <w:rPr>
                <w:rFonts w:eastAsiaTheme="minorHAnsi" w:cs="Calibri"/>
                <w:color w:val="000000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BA60" w14:textId="6AB6359B" w:rsidR="00EE3CBA" w:rsidRDefault="00EE3CBA" w:rsidP="00EE3CBA">
            <w:pPr>
              <w:spacing w:line="276" w:lineRule="auto"/>
              <w:jc w:val="center"/>
              <w:rPr>
                <w:rFonts w:eastAsiaTheme="minorHAnsi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4992" w14:textId="48879494" w:rsidR="00EE3CBA" w:rsidRDefault="00EE3CBA" w:rsidP="00EE3CBA">
            <w:pPr>
              <w:spacing w:line="276" w:lineRule="auto"/>
              <w:jc w:val="center"/>
              <w:rPr>
                <w:rFonts w:eastAsiaTheme="minorHAnsi" w:cs="Calibri"/>
                <w:color w:val="000000"/>
                <w:szCs w:val="22"/>
                <w:lang w:eastAsia="en-US"/>
              </w:rPr>
            </w:pPr>
          </w:p>
        </w:tc>
      </w:tr>
      <w:tr w:rsidR="00EE3CBA" w:rsidRPr="00BF056B" w14:paraId="55F65BF4" w14:textId="00214BDF" w:rsidTr="00EE3CBA">
        <w:trPr>
          <w:trHeight w:val="35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DE47F" w14:textId="77777777" w:rsidR="00EE3CBA" w:rsidRPr="006D0DC2" w:rsidRDefault="00EE3CBA" w:rsidP="00EE3CBA">
            <w:pPr>
              <w:spacing w:line="276" w:lineRule="auto"/>
              <w:rPr>
                <w:rFonts w:eastAsiaTheme="minorHAnsi" w:cs="Calibri"/>
                <w:color w:val="000000"/>
                <w:szCs w:val="22"/>
                <w:lang w:eastAsia="en-US"/>
              </w:rPr>
            </w:pPr>
            <w:r>
              <w:rPr>
                <w:rFonts w:eastAsiaTheme="minorHAnsi" w:cs="Calibri"/>
                <w:color w:val="000000"/>
                <w:szCs w:val="22"/>
                <w:lang w:eastAsia="en-US"/>
              </w:rPr>
              <w:t>3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3C2B7" w14:textId="77777777" w:rsidR="00EE3CBA" w:rsidRPr="00BF056B" w:rsidRDefault="00EE3CBA" w:rsidP="00EE3CBA">
            <w:pPr>
              <w:rPr>
                <w:szCs w:val="22"/>
                <w:lang w:val="en-US"/>
              </w:rPr>
            </w:pPr>
            <w:r w:rsidRPr="00BF056B">
              <w:rPr>
                <w:lang w:val="en-US"/>
              </w:rPr>
              <w:t>Microsoft Office Home and Business 2024 Polish EuroZone Medialess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1B381" w14:textId="77777777" w:rsidR="00EE3CBA" w:rsidRPr="00BF056B" w:rsidRDefault="00EE3CBA" w:rsidP="00EE3CBA">
            <w:pPr>
              <w:spacing w:line="276" w:lineRule="auto"/>
              <w:jc w:val="center"/>
              <w:rPr>
                <w:rFonts w:eastAsiaTheme="minorHAnsi" w:cs="Calibri"/>
                <w:color w:val="000000"/>
                <w:szCs w:val="22"/>
                <w:lang w:val="en-US" w:eastAsia="en-US"/>
              </w:rPr>
            </w:pPr>
            <w:r>
              <w:rPr>
                <w:rFonts w:eastAsiaTheme="minorHAnsi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05194" w14:textId="77777777" w:rsidR="00EE3CBA" w:rsidRPr="00BF056B" w:rsidRDefault="00EE3CBA" w:rsidP="00EE3CBA">
            <w:pPr>
              <w:spacing w:line="276" w:lineRule="auto"/>
              <w:jc w:val="center"/>
              <w:rPr>
                <w:rFonts w:eastAsiaTheme="minorHAnsi" w:cs="Calibri"/>
                <w:color w:val="000000"/>
                <w:szCs w:val="22"/>
                <w:lang w:val="en-US" w:eastAsia="en-US"/>
              </w:rPr>
            </w:pPr>
            <w:r>
              <w:rPr>
                <w:rFonts w:eastAsiaTheme="minorHAnsi" w:cs="Calibri"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D00C" w14:textId="77777777" w:rsidR="00EE3CBA" w:rsidRDefault="00EE3CBA" w:rsidP="00EE3CBA">
            <w:pPr>
              <w:spacing w:line="276" w:lineRule="auto"/>
              <w:jc w:val="center"/>
              <w:rPr>
                <w:rFonts w:eastAsiaTheme="minorHAnsi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1E68" w14:textId="3D6026C3" w:rsidR="00EE3CBA" w:rsidRDefault="00EE3CBA" w:rsidP="00EE3CBA">
            <w:pPr>
              <w:spacing w:line="276" w:lineRule="auto"/>
              <w:jc w:val="center"/>
              <w:rPr>
                <w:rFonts w:eastAsiaTheme="minorHAnsi" w:cs="Calibri"/>
                <w:color w:val="000000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B5B8" w14:textId="2FFF4ECF" w:rsidR="00EE3CBA" w:rsidRDefault="00EE3CBA" w:rsidP="00EE3CBA">
            <w:pPr>
              <w:spacing w:line="276" w:lineRule="auto"/>
              <w:jc w:val="center"/>
              <w:rPr>
                <w:rFonts w:eastAsiaTheme="minorHAnsi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57B9" w14:textId="1E09A8BA" w:rsidR="00EE3CBA" w:rsidRDefault="00EE3CBA" w:rsidP="00EE3CBA">
            <w:pPr>
              <w:spacing w:line="276" w:lineRule="auto"/>
              <w:jc w:val="center"/>
              <w:rPr>
                <w:rFonts w:eastAsiaTheme="minorHAnsi" w:cs="Calibri"/>
                <w:color w:val="000000"/>
                <w:szCs w:val="22"/>
                <w:lang w:eastAsia="en-US"/>
              </w:rPr>
            </w:pPr>
          </w:p>
        </w:tc>
      </w:tr>
      <w:tr w:rsidR="00EE3CBA" w:rsidRPr="006D0DC2" w14:paraId="0115C049" w14:textId="75FA000A" w:rsidTr="00EE3CBA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27A87" w14:textId="77777777" w:rsidR="00EE3CBA" w:rsidRPr="006D0DC2" w:rsidRDefault="00EE3CBA" w:rsidP="00EE3CBA">
            <w:pPr>
              <w:spacing w:line="276" w:lineRule="auto"/>
              <w:rPr>
                <w:rFonts w:eastAsiaTheme="minorHAnsi" w:cs="Calibri"/>
                <w:color w:val="000000"/>
                <w:szCs w:val="22"/>
                <w:lang w:eastAsia="en-US"/>
              </w:rPr>
            </w:pPr>
            <w:r>
              <w:rPr>
                <w:rFonts w:eastAsiaTheme="minorHAnsi" w:cs="Calibri"/>
                <w:color w:val="000000"/>
                <w:szCs w:val="22"/>
                <w:lang w:eastAsia="en-US"/>
              </w:rPr>
              <w:t>4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3738C" w14:textId="77777777" w:rsidR="00EE3CBA" w:rsidRPr="006D0DC2" w:rsidRDefault="00EE3CBA" w:rsidP="00EE3CBA">
            <w:pPr>
              <w:spacing w:line="276" w:lineRule="auto"/>
              <w:jc w:val="both"/>
              <w:rPr>
                <w:rFonts w:cs="Calibri"/>
                <w:color w:val="000000"/>
                <w:szCs w:val="22"/>
              </w:rPr>
            </w:pPr>
            <w:r w:rsidRPr="00D32BDF">
              <w:rPr>
                <w:rFonts w:cs="Calibri"/>
                <w:color w:val="000000"/>
                <w:szCs w:val="22"/>
              </w:rPr>
              <w:t>Urządzenie wielofunkcyjne A3 Konica Minolta Bizhub C251i + podajnik dokumentów ADF DF-632 + podstawa urządzenia DK-516x + komplet tonerów CMYK TN328 + transport i instalacja w</w:t>
            </w:r>
            <w:r>
              <w:rPr>
                <w:rFonts w:cs="Calibri"/>
                <w:color w:val="000000"/>
                <w:szCs w:val="22"/>
              </w:rPr>
              <w:t>e</w:t>
            </w:r>
            <w:r w:rsidRPr="00D32BDF">
              <w:rPr>
                <w:rFonts w:cs="Calibri"/>
                <w:color w:val="000000"/>
                <w:szCs w:val="22"/>
              </w:rPr>
              <w:t xml:space="preserve"> wskazanym przez zamawiającego miejscu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487EB" w14:textId="77777777" w:rsidR="00EE3CBA" w:rsidRPr="006D0DC2" w:rsidRDefault="00EE3CBA" w:rsidP="00EE3CBA">
            <w:pPr>
              <w:spacing w:line="276" w:lineRule="auto"/>
              <w:jc w:val="center"/>
              <w:rPr>
                <w:rFonts w:eastAsiaTheme="minorHAnsi" w:cs="Calibri"/>
                <w:color w:val="000000"/>
                <w:szCs w:val="22"/>
                <w:lang w:eastAsia="en-US"/>
              </w:rPr>
            </w:pPr>
            <w:r>
              <w:rPr>
                <w:rFonts w:eastAsiaTheme="minorHAnsi" w:cs="Calibri"/>
                <w:color w:val="000000"/>
                <w:szCs w:val="22"/>
                <w:lang w:eastAsia="en-US"/>
              </w:rPr>
              <w:t>zestaw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F15D7" w14:textId="77777777" w:rsidR="00EE3CBA" w:rsidRPr="006D0DC2" w:rsidRDefault="00EE3CBA" w:rsidP="00EE3CBA">
            <w:pPr>
              <w:spacing w:line="276" w:lineRule="auto"/>
              <w:jc w:val="center"/>
              <w:rPr>
                <w:rFonts w:eastAsiaTheme="minorHAnsi" w:cs="Calibri"/>
                <w:color w:val="000000"/>
                <w:szCs w:val="22"/>
                <w:lang w:eastAsia="en-US"/>
              </w:rPr>
            </w:pPr>
            <w:r>
              <w:rPr>
                <w:rFonts w:eastAsiaTheme="minorHAnsi" w:cs="Calibri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97C4" w14:textId="77777777" w:rsidR="00EE3CBA" w:rsidRDefault="00EE3CBA" w:rsidP="00EE3CBA">
            <w:pPr>
              <w:spacing w:line="276" w:lineRule="auto"/>
              <w:jc w:val="center"/>
              <w:rPr>
                <w:rFonts w:eastAsiaTheme="minorHAnsi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A8BF" w14:textId="3C292198" w:rsidR="00EE3CBA" w:rsidRDefault="00EE3CBA" w:rsidP="00EE3CBA">
            <w:pPr>
              <w:spacing w:line="276" w:lineRule="auto"/>
              <w:jc w:val="center"/>
              <w:rPr>
                <w:rFonts w:eastAsiaTheme="minorHAnsi" w:cs="Calibri"/>
                <w:color w:val="000000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6687" w14:textId="57BE795C" w:rsidR="00EE3CBA" w:rsidRDefault="00EE3CBA" w:rsidP="00EE3CBA">
            <w:pPr>
              <w:spacing w:line="276" w:lineRule="auto"/>
              <w:jc w:val="center"/>
              <w:rPr>
                <w:rFonts w:eastAsiaTheme="minorHAnsi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71CF" w14:textId="113A3EFF" w:rsidR="00EE3CBA" w:rsidRDefault="00EE3CBA" w:rsidP="00EE3CBA">
            <w:pPr>
              <w:spacing w:line="276" w:lineRule="auto"/>
              <w:jc w:val="center"/>
              <w:rPr>
                <w:rFonts w:eastAsiaTheme="minorHAnsi" w:cs="Calibri"/>
                <w:color w:val="000000"/>
                <w:szCs w:val="22"/>
                <w:lang w:eastAsia="en-US"/>
              </w:rPr>
            </w:pPr>
          </w:p>
        </w:tc>
      </w:tr>
      <w:tr w:rsidR="00EE3CBA" w:rsidRPr="006D0DC2" w14:paraId="1F8825D0" w14:textId="477AC6B9" w:rsidTr="00EE3CBA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E6891" w14:textId="77777777" w:rsidR="00EE3CBA" w:rsidRDefault="00EE3CBA" w:rsidP="00EE3CBA">
            <w:pPr>
              <w:spacing w:line="276" w:lineRule="auto"/>
              <w:rPr>
                <w:rFonts w:eastAsiaTheme="minorHAnsi" w:cs="Calibri"/>
                <w:color w:val="000000"/>
                <w:szCs w:val="22"/>
                <w:lang w:eastAsia="en-US"/>
              </w:rPr>
            </w:pPr>
            <w:r>
              <w:rPr>
                <w:rFonts w:eastAsiaTheme="minorHAnsi" w:cs="Calibri"/>
                <w:color w:val="000000"/>
                <w:szCs w:val="22"/>
                <w:lang w:eastAsia="en-US"/>
              </w:rPr>
              <w:t xml:space="preserve">5 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E576C" w14:textId="77777777" w:rsidR="00EE3CBA" w:rsidRPr="001F0264" w:rsidRDefault="00EE3CBA" w:rsidP="00EE3CBA">
            <w:pPr>
              <w:spacing w:line="276" w:lineRule="auto"/>
              <w:rPr>
                <w:rFonts w:cs="Calibri"/>
                <w:color w:val="000000"/>
                <w:szCs w:val="22"/>
              </w:rPr>
            </w:pPr>
            <w:r w:rsidRPr="00D32BDF">
              <w:rPr>
                <w:rFonts w:cs="Calibri"/>
                <w:bCs/>
                <w:color w:val="000000"/>
                <w:szCs w:val="22"/>
              </w:rPr>
              <w:t>Urządzenie wielofunkcyjne A4 Brother MFC-L8690CDW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C99E1" w14:textId="77777777" w:rsidR="00EE3CBA" w:rsidRDefault="00EE3CBA" w:rsidP="00EE3CBA">
            <w:pPr>
              <w:spacing w:line="276" w:lineRule="auto"/>
              <w:jc w:val="center"/>
              <w:rPr>
                <w:rFonts w:eastAsiaTheme="minorHAnsi" w:cs="Calibri"/>
                <w:color w:val="000000"/>
                <w:szCs w:val="22"/>
                <w:lang w:eastAsia="en-US"/>
              </w:rPr>
            </w:pPr>
            <w:r>
              <w:rPr>
                <w:rFonts w:eastAsiaTheme="minorHAnsi" w:cs="Calibri"/>
                <w:color w:val="000000"/>
                <w:szCs w:val="22"/>
                <w:lang w:eastAsia="en-US"/>
              </w:rPr>
              <w:t>s</w:t>
            </w:r>
            <w:r w:rsidRPr="006D0DC2">
              <w:rPr>
                <w:rFonts w:eastAsiaTheme="minorHAnsi" w:cs="Calibri"/>
                <w:color w:val="000000"/>
                <w:szCs w:val="22"/>
                <w:lang w:eastAsia="en-US"/>
              </w:rPr>
              <w:t>zt</w:t>
            </w:r>
            <w:r>
              <w:rPr>
                <w:rFonts w:eastAsiaTheme="minorHAnsi" w:cs="Calibri"/>
                <w:color w:val="000000"/>
                <w:szCs w:val="22"/>
                <w:lang w:eastAsia="en-US"/>
              </w:rPr>
              <w:t>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85029" w14:textId="77777777" w:rsidR="00EE3CBA" w:rsidRDefault="00EE3CBA" w:rsidP="00EE3CBA">
            <w:pPr>
              <w:spacing w:line="276" w:lineRule="auto"/>
              <w:jc w:val="center"/>
              <w:rPr>
                <w:rFonts w:eastAsiaTheme="minorHAnsi" w:cs="Calibri"/>
                <w:color w:val="000000"/>
                <w:szCs w:val="22"/>
                <w:lang w:eastAsia="en-US"/>
              </w:rPr>
            </w:pPr>
            <w:r>
              <w:rPr>
                <w:rFonts w:eastAsiaTheme="minorHAnsi" w:cs="Calibri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FAD6" w14:textId="77777777" w:rsidR="00EE3CBA" w:rsidRDefault="00EE3CBA" w:rsidP="00EE3CBA">
            <w:pPr>
              <w:spacing w:line="276" w:lineRule="auto"/>
              <w:jc w:val="center"/>
              <w:rPr>
                <w:rFonts w:eastAsiaTheme="minorHAnsi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906C" w14:textId="789D01FB" w:rsidR="00EE3CBA" w:rsidRDefault="00EE3CBA" w:rsidP="00EE3CBA">
            <w:pPr>
              <w:spacing w:line="276" w:lineRule="auto"/>
              <w:jc w:val="center"/>
              <w:rPr>
                <w:rFonts w:eastAsiaTheme="minorHAnsi" w:cs="Calibri"/>
                <w:color w:val="000000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0AA4" w14:textId="35507790" w:rsidR="00EE3CBA" w:rsidRDefault="00EE3CBA" w:rsidP="00EE3CBA">
            <w:pPr>
              <w:spacing w:line="276" w:lineRule="auto"/>
              <w:jc w:val="center"/>
              <w:rPr>
                <w:rFonts w:eastAsiaTheme="minorHAnsi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8DB5" w14:textId="525CEAC3" w:rsidR="00EE3CBA" w:rsidRDefault="00EE3CBA" w:rsidP="00EE3CBA">
            <w:pPr>
              <w:spacing w:line="276" w:lineRule="auto"/>
              <w:jc w:val="center"/>
              <w:rPr>
                <w:rFonts w:eastAsiaTheme="minorHAnsi" w:cs="Calibri"/>
                <w:color w:val="000000"/>
                <w:szCs w:val="22"/>
                <w:lang w:eastAsia="en-US"/>
              </w:rPr>
            </w:pPr>
          </w:p>
        </w:tc>
      </w:tr>
    </w:tbl>
    <w:p w14:paraId="2626C14B" w14:textId="77777777" w:rsidR="004D0654" w:rsidRPr="00D12472" w:rsidRDefault="004D0654" w:rsidP="004D0654">
      <w:pPr>
        <w:ind w:right="-142"/>
        <w:rPr>
          <w:rFonts w:asciiTheme="minorHAnsi" w:hAnsiTheme="minorHAnsi" w:cstheme="minorHAnsi"/>
          <w:szCs w:val="22"/>
        </w:rPr>
      </w:pPr>
    </w:p>
    <w:p w14:paraId="2B83C9E5" w14:textId="77777777" w:rsidR="004D0654" w:rsidRPr="00D12472" w:rsidRDefault="004D0654" w:rsidP="004D0654">
      <w:pPr>
        <w:ind w:right="-142"/>
        <w:rPr>
          <w:rFonts w:asciiTheme="minorHAnsi" w:hAnsiTheme="minorHAnsi" w:cstheme="minorHAnsi"/>
          <w:szCs w:val="22"/>
        </w:rPr>
      </w:pPr>
    </w:p>
    <w:p w14:paraId="27B61F65" w14:textId="034AEB0F" w:rsidR="004D0654" w:rsidRPr="00D12472" w:rsidRDefault="004D0654" w:rsidP="004D0654">
      <w:pPr>
        <w:ind w:right="-142"/>
        <w:rPr>
          <w:rFonts w:asciiTheme="minorHAnsi" w:hAnsiTheme="minorHAnsi" w:cstheme="minorHAnsi"/>
          <w:b/>
          <w:szCs w:val="22"/>
        </w:rPr>
      </w:pPr>
      <w:r w:rsidRPr="00D12472">
        <w:rPr>
          <w:rFonts w:asciiTheme="minorHAnsi" w:hAnsiTheme="minorHAnsi" w:cstheme="minorHAnsi"/>
          <w:szCs w:val="22"/>
        </w:rPr>
        <w:t>Wartość usługi</w:t>
      </w:r>
      <w:r w:rsidR="006C44ED" w:rsidRPr="00D12472">
        <w:rPr>
          <w:rFonts w:asciiTheme="minorHAnsi" w:hAnsiTheme="minorHAnsi" w:cstheme="minorHAnsi"/>
          <w:szCs w:val="22"/>
        </w:rPr>
        <w:t xml:space="preserve"> łącznie:</w:t>
      </w:r>
      <w:r w:rsidRPr="00D12472">
        <w:rPr>
          <w:rFonts w:asciiTheme="minorHAnsi" w:hAnsiTheme="minorHAnsi" w:cstheme="minorHAnsi"/>
          <w:szCs w:val="22"/>
        </w:rPr>
        <w:t xml:space="preserve"> …………………… </w:t>
      </w:r>
      <w:r w:rsidRPr="00D12472">
        <w:rPr>
          <w:rFonts w:asciiTheme="minorHAnsi" w:hAnsiTheme="minorHAnsi" w:cstheme="minorHAnsi"/>
          <w:b/>
          <w:szCs w:val="22"/>
        </w:rPr>
        <w:t>PLN brutto</w:t>
      </w:r>
    </w:p>
    <w:p w14:paraId="711206C2" w14:textId="64F77941" w:rsidR="000B6710" w:rsidRPr="00D12472" w:rsidRDefault="00831A2F" w:rsidP="00831A2F">
      <w:pPr>
        <w:ind w:right="-142"/>
        <w:rPr>
          <w:rFonts w:asciiTheme="minorHAnsi" w:hAnsiTheme="minorHAnsi" w:cstheme="minorHAnsi"/>
          <w:szCs w:val="22"/>
        </w:rPr>
      </w:pPr>
      <w:r w:rsidRPr="00D12472">
        <w:rPr>
          <w:rFonts w:asciiTheme="minorHAnsi" w:hAnsiTheme="minorHAnsi" w:cstheme="minorHAnsi"/>
          <w:bCs/>
          <w:szCs w:val="22"/>
        </w:rPr>
        <w:t>(Słownie:………………………………………………….)</w:t>
      </w:r>
      <w:r w:rsidR="00CF27E4" w:rsidRPr="00D12472">
        <w:rPr>
          <w:rFonts w:asciiTheme="minorHAnsi" w:hAnsiTheme="minorHAnsi" w:cstheme="minorHAnsi"/>
          <w:szCs w:val="22"/>
        </w:rPr>
        <w:br w:type="column"/>
      </w:r>
    </w:p>
    <w:p w14:paraId="47898878" w14:textId="77777777" w:rsidR="004D0654" w:rsidRPr="00D12472" w:rsidRDefault="004D0654" w:rsidP="000B6710">
      <w:pPr>
        <w:spacing w:line="288" w:lineRule="auto"/>
        <w:rPr>
          <w:rFonts w:asciiTheme="minorHAnsi" w:hAnsiTheme="minorHAnsi" w:cstheme="minorHAnsi"/>
          <w:szCs w:val="22"/>
        </w:rPr>
      </w:pPr>
    </w:p>
    <w:p w14:paraId="2C88E0C3" w14:textId="4FDC0D07" w:rsidR="004D0654" w:rsidRPr="00D12472" w:rsidRDefault="00CF27E4" w:rsidP="000B6710">
      <w:pPr>
        <w:spacing w:line="288" w:lineRule="auto"/>
        <w:rPr>
          <w:rFonts w:asciiTheme="minorHAnsi" w:hAnsiTheme="minorHAnsi" w:cstheme="minorHAnsi"/>
          <w:b/>
          <w:bCs/>
          <w:szCs w:val="22"/>
        </w:rPr>
      </w:pPr>
      <w:r w:rsidRPr="00D12472">
        <w:rPr>
          <w:rFonts w:asciiTheme="minorHAnsi" w:hAnsiTheme="minorHAnsi" w:cstheme="minorHAnsi"/>
          <w:b/>
          <w:bCs/>
          <w:szCs w:val="22"/>
        </w:rPr>
        <w:t>IV. OŚWIADCZENIA</w:t>
      </w:r>
    </w:p>
    <w:p w14:paraId="137D86D9" w14:textId="77777777" w:rsidR="004D0654" w:rsidRPr="00D12472" w:rsidRDefault="004D0654" w:rsidP="000B6710">
      <w:pPr>
        <w:spacing w:line="288" w:lineRule="auto"/>
        <w:rPr>
          <w:rFonts w:asciiTheme="minorHAnsi" w:hAnsiTheme="minorHAnsi" w:cstheme="minorHAnsi"/>
          <w:szCs w:val="22"/>
        </w:rPr>
      </w:pPr>
    </w:p>
    <w:p w14:paraId="207898C6" w14:textId="1558D6E0" w:rsidR="00CF27E4" w:rsidRPr="00D12472" w:rsidRDefault="00CF27E4" w:rsidP="00CF27E4">
      <w:pPr>
        <w:rPr>
          <w:rFonts w:asciiTheme="minorHAnsi" w:hAnsiTheme="minorHAnsi" w:cstheme="minorHAnsi"/>
          <w:szCs w:val="22"/>
          <w:lang w:eastAsia="en-US"/>
          <w14:ligatures w14:val="standardContextual"/>
        </w:rPr>
      </w:pPr>
      <w:r w:rsidRPr="00D12472">
        <w:rPr>
          <w:rFonts w:asciiTheme="minorHAnsi" w:hAnsiTheme="minorHAnsi" w:cstheme="minorHAnsi"/>
          <w:szCs w:val="22"/>
          <w:lang w:eastAsia="en-US"/>
          <w14:ligatures w14:val="standardContextual"/>
        </w:rPr>
        <w:t>Oświadczamy, że:</w:t>
      </w:r>
    </w:p>
    <w:p w14:paraId="32A24608" w14:textId="542B696F" w:rsidR="00CF27E4" w:rsidRPr="00D12472" w:rsidRDefault="00CF27E4" w:rsidP="00831A2F">
      <w:pPr>
        <w:numPr>
          <w:ilvl w:val="1"/>
          <w:numId w:val="4"/>
        </w:numPr>
        <w:jc w:val="both"/>
        <w:rPr>
          <w:rFonts w:asciiTheme="minorHAnsi" w:hAnsiTheme="minorHAnsi" w:cstheme="minorHAnsi"/>
          <w:szCs w:val="22"/>
          <w:lang w:eastAsia="en-US"/>
          <w14:ligatures w14:val="standardContextual"/>
        </w:rPr>
      </w:pPr>
      <w:r w:rsidRPr="00D12472">
        <w:rPr>
          <w:rFonts w:asciiTheme="minorHAnsi" w:hAnsiTheme="minorHAnsi" w:cstheme="minorHAnsi"/>
          <w:szCs w:val="22"/>
          <w:lang w:eastAsia="en-US"/>
          <w14:ligatures w14:val="standardContextual"/>
        </w:rPr>
        <w:t>Zapoznaliśmy się z treścią zapytania ofertowego i nie wnosimy do jego treści żadnych zastrzeżeń.</w:t>
      </w:r>
    </w:p>
    <w:p w14:paraId="16658025" w14:textId="5B86AAC4" w:rsidR="00CF27E4" w:rsidRPr="00D12472" w:rsidRDefault="00CF27E4" w:rsidP="00831A2F">
      <w:pPr>
        <w:numPr>
          <w:ilvl w:val="1"/>
          <w:numId w:val="4"/>
        </w:numPr>
        <w:jc w:val="both"/>
        <w:rPr>
          <w:rFonts w:asciiTheme="minorHAnsi" w:hAnsiTheme="minorHAnsi" w:cstheme="minorHAnsi"/>
          <w:szCs w:val="22"/>
          <w:lang w:eastAsia="en-US"/>
          <w14:ligatures w14:val="standardContextual"/>
        </w:rPr>
      </w:pPr>
      <w:r w:rsidRPr="00D12472">
        <w:rPr>
          <w:rFonts w:asciiTheme="minorHAnsi" w:hAnsiTheme="minorHAnsi" w:cstheme="minorHAnsi"/>
          <w:szCs w:val="22"/>
          <w:lang w:eastAsia="en-US"/>
          <w14:ligatures w14:val="standardContextual"/>
        </w:rPr>
        <w:t>Oferowana przez nas usługa spełnia określoną przez Zamawiającego jakość i wymogi określone w  zapytaniu ofertowym</w:t>
      </w:r>
      <w:r w:rsidR="001F5518" w:rsidRPr="00D12472">
        <w:rPr>
          <w:rFonts w:asciiTheme="minorHAnsi" w:hAnsiTheme="minorHAnsi" w:cstheme="minorHAnsi"/>
          <w:szCs w:val="22"/>
          <w:lang w:eastAsia="en-US"/>
          <w14:ligatures w14:val="standardContextual"/>
        </w:rPr>
        <w:t>.</w:t>
      </w:r>
    </w:p>
    <w:p w14:paraId="4EF1B9BF" w14:textId="77777777" w:rsidR="00CF27E4" w:rsidRPr="00D12472" w:rsidRDefault="00CF27E4" w:rsidP="00831A2F">
      <w:pPr>
        <w:numPr>
          <w:ilvl w:val="1"/>
          <w:numId w:val="4"/>
        </w:numPr>
        <w:jc w:val="both"/>
        <w:rPr>
          <w:rFonts w:asciiTheme="minorHAnsi" w:hAnsiTheme="minorHAnsi" w:cstheme="minorHAnsi"/>
          <w:szCs w:val="22"/>
          <w:lang w:eastAsia="en-US"/>
          <w14:ligatures w14:val="standardContextual"/>
        </w:rPr>
      </w:pPr>
      <w:r w:rsidRPr="00D12472">
        <w:rPr>
          <w:rFonts w:asciiTheme="minorHAnsi" w:hAnsiTheme="minorHAnsi" w:cstheme="minorHAnsi"/>
          <w:szCs w:val="22"/>
          <w:lang w:eastAsia="en-US"/>
          <w14:ligatures w14:val="standardContextual"/>
        </w:rPr>
        <w:t>Cena podana w ofercie uwzględnia wszystkie koszty związane z wykonaniem przedmiotu zamówienia.</w:t>
      </w:r>
    </w:p>
    <w:p w14:paraId="6E3A05F7" w14:textId="55541D2F" w:rsidR="00C079A4" w:rsidRPr="00D12472" w:rsidRDefault="00CF27E4" w:rsidP="00831A2F">
      <w:pPr>
        <w:numPr>
          <w:ilvl w:val="1"/>
          <w:numId w:val="4"/>
        </w:numPr>
        <w:jc w:val="both"/>
        <w:rPr>
          <w:rFonts w:asciiTheme="minorHAnsi" w:hAnsiTheme="minorHAnsi" w:cstheme="minorHAnsi"/>
          <w:szCs w:val="22"/>
          <w:lang w:eastAsia="en-US"/>
          <w14:ligatures w14:val="standardContextual"/>
        </w:rPr>
      </w:pPr>
      <w:r w:rsidRPr="00D12472">
        <w:rPr>
          <w:rFonts w:asciiTheme="minorHAnsi" w:hAnsiTheme="minorHAnsi" w:cstheme="minorHAnsi"/>
          <w:szCs w:val="22"/>
          <w:lang w:eastAsia="en-US"/>
          <w14:ligatures w14:val="standardContextual"/>
        </w:rPr>
        <w:t>Spełniamy warunki udziału w postępowaniu określone w zapytaniu ofertowym, a w szczególności:</w:t>
      </w:r>
    </w:p>
    <w:p w14:paraId="1200C8BC" w14:textId="6F4A54C4" w:rsidR="00C079A4" w:rsidRPr="00D12472" w:rsidRDefault="00C079A4" w:rsidP="00831A2F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Theme="minorHAnsi" w:hAnsiTheme="minorHAnsi" w:cstheme="minorHAnsi"/>
          <w:bCs/>
          <w:szCs w:val="22"/>
        </w:rPr>
      </w:pPr>
      <w:r w:rsidRPr="00D12472">
        <w:rPr>
          <w:rFonts w:asciiTheme="minorHAnsi" w:hAnsiTheme="minorHAnsi" w:cstheme="minorHAnsi"/>
          <w:bCs/>
          <w:szCs w:val="22"/>
        </w:rPr>
        <w:t>posiadamy niezbędne uprawnienia do wykonywania określonej działalności lub czynności, jeżeli ustawy nakładają obowiązek ich posiadania;</w:t>
      </w:r>
    </w:p>
    <w:p w14:paraId="432196AF" w14:textId="76167C11" w:rsidR="00C079A4" w:rsidRPr="00D12472" w:rsidRDefault="00C079A4" w:rsidP="00831A2F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Theme="minorHAnsi" w:hAnsiTheme="minorHAnsi" w:cstheme="minorHAnsi"/>
          <w:bCs/>
          <w:szCs w:val="22"/>
        </w:rPr>
      </w:pPr>
      <w:r w:rsidRPr="00D12472">
        <w:rPr>
          <w:rFonts w:asciiTheme="minorHAnsi" w:hAnsiTheme="minorHAnsi" w:cstheme="minorHAnsi"/>
          <w:bCs/>
          <w:szCs w:val="22"/>
        </w:rPr>
        <w:t>posiadamy niezbędną wiedzę i doświadczenie do wykonywania zamówienia;</w:t>
      </w:r>
    </w:p>
    <w:p w14:paraId="176D48CA" w14:textId="0B28A970" w:rsidR="00C079A4" w:rsidRPr="00D12472" w:rsidRDefault="00C079A4" w:rsidP="00831A2F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Theme="minorHAnsi" w:hAnsiTheme="minorHAnsi" w:cstheme="minorHAnsi"/>
          <w:bCs/>
          <w:szCs w:val="22"/>
        </w:rPr>
      </w:pPr>
      <w:r w:rsidRPr="00D12472">
        <w:rPr>
          <w:rFonts w:asciiTheme="minorHAnsi" w:hAnsiTheme="minorHAnsi" w:cstheme="minorHAnsi"/>
          <w:bCs/>
          <w:szCs w:val="22"/>
        </w:rPr>
        <w:t>posiadamy potencjał techniczny, a także dysponuje</w:t>
      </w:r>
      <w:r w:rsidR="003708F6" w:rsidRPr="00D12472">
        <w:rPr>
          <w:rFonts w:asciiTheme="minorHAnsi" w:hAnsiTheme="minorHAnsi" w:cstheme="minorHAnsi"/>
          <w:bCs/>
          <w:szCs w:val="22"/>
        </w:rPr>
        <w:t>my</w:t>
      </w:r>
      <w:r w:rsidRPr="00D12472">
        <w:rPr>
          <w:rFonts w:asciiTheme="minorHAnsi" w:hAnsiTheme="minorHAnsi" w:cstheme="minorHAnsi"/>
          <w:bCs/>
          <w:szCs w:val="22"/>
        </w:rPr>
        <w:t xml:space="preserve"> osobami zdolnymi do wykonywania zamówienia</w:t>
      </w:r>
      <w:r w:rsidRPr="00D12472">
        <w:rPr>
          <w:rFonts w:asciiTheme="minorHAnsi" w:hAnsiTheme="minorHAnsi" w:cstheme="minorHAnsi"/>
          <w:szCs w:val="22"/>
        </w:rPr>
        <w:t>.</w:t>
      </w:r>
    </w:p>
    <w:p w14:paraId="66884004" w14:textId="56692A65" w:rsidR="00CF27E4" w:rsidRPr="00D12472" w:rsidRDefault="00CF27E4" w:rsidP="00831A2F">
      <w:pPr>
        <w:numPr>
          <w:ilvl w:val="1"/>
          <w:numId w:val="4"/>
        </w:numPr>
        <w:jc w:val="both"/>
        <w:rPr>
          <w:rFonts w:asciiTheme="minorHAnsi" w:hAnsiTheme="minorHAnsi" w:cstheme="minorHAnsi"/>
          <w:szCs w:val="22"/>
          <w:lang w:eastAsia="en-US"/>
          <w14:ligatures w14:val="standardContextual"/>
        </w:rPr>
      </w:pPr>
      <w:r w:rsidRPr="00D12472">
        <w:rPr>
          <w:rFonts w:asciiTheme="minorHAnsi" w:hAnsiTheme="minorHAnsi" w:cstheme="minorHAnsi"/>
          <w:szCs w:val="22"/>
          <w:lang w:eastAsia="en-US"/>
          <w14:ligatures w14:val="standardContextual"/>
        </w:rPr>
        <w:t xml:space="preserve">Czas związania ofertą wynosi </w:t>
      </w:r>
      <w:r w:rsidR="00F17F93" w:rsidRPr="00D12472">
        <w:rPr>
          <w:rFonts w:asciiTheme="minorHAnsi" w:hAnsiTheme="minorHAnsi" w:cstheme="minorHAnsi"/>
          <w:szCs w:val="22"/>
          <w:lang w:eastAsia="en-US"/>
          <w14:ligatures w14:val="standardContextual"/>
        </w:rPr>
        <w:t>14</w:t>
      </w:r>
      <w:r w:rsidRPr="00D12472">
        <w:rPr>
          <w:rFonts w:asciiTheme="minorHAnsi" w:hAnsiTheme="minorHAnsi" w:cstheme="minorHAnsi"/>
          <w:szCs w:val="22"/>
          <w:lang w:eastAsia="en-US"/>
          <w14:ligatures w14:val="standardContextual"/>
        </w:rPr>
        <w:t xml:space="preserve"> dni licząc od dnia upływu terminu składania ofert.</w:t>
      </w:r>
    </w:p>
    <w:p w14:paraId="4AF5BFFD" w14:textId="77777777" w:rsidR="00CF27E4" w:rsidRPr="00D12472" w:rsidRDefault="00CF27E4" w:rsidP="00831A2F">
      <w:pPr>
        <w:numPr>
          <w:ilvl w:val="1"/>
          <w:numId w:val="4"/>
        </w:numPr>
        <w:jc w:val="both"/>
        <w:rPr>
          <w:rFonts w:asciiTheme="minorHAnsi" w:hAnsiTheme="minorHAnsi" w:cstheme="minorHAnsi"/>
          <w:szCs w:val="22"/>
          <w:lang w:eastAsia="en-US"/>
          <w14:ligatures w14:val="standardContextual"/>
        </w:rPr>
      </w:pPr>
      <w:r w:rsidRPr="00D12472">
        <w:rPr>
          <w:rFonts w:asciiTheme="minorHAnsi" w:hAnsiTheme="minorHAnsi" w:cstheme="minorHAnsi"/>
          <w:szCs w:val="22"/>
          <w:lang w:eastAsia="en-US"/>
          <w14:ligatures w14:val="standardContextual"/>
        </w:rPr>
        <w:t>Załączniki do oferty:</w:t>
      </w:r>
    </w:p>
    <w:p w14:paraId="509EF89E" w14:textId="77777777" w:rsidR="00CF27E4" w:rsidRPr="00D12472" w:rsidRDefault="00CF27E4" w:rsidP="00831A2F">
      <w:pPr>
        <w:numPr>
          <w:ilvl w:val="2"/>
          <w:numId w:val="9"/>
        </w:numPr>
        <w:jc w:val="both"/>
        <w:rPr>
          <w:rFonts w:asciiTheme="minorHAnsi" w:hAnsiTheme="minorHAnsi" w:cstheme="minorHAnsi"/>
          <w:szCs w:val="22"/>
          <w:lang w:eastAsia="en-US"/>
          <w14:ligatures w14:val="standardContextual"/>
        </w:rPr>
      </w:pPr>
      <w:r w:rsidRPr="00D12472">
        <w:rPr>
          <w:rFonts w:asciiTheme="minorHAnsi" w:hAnsiTheme="minorHAnsi" w:cstheme="minorHAnsi"/>
          <w:szCs w:val="22"/>
          <w:lang w:eastAsia="en-US"/>
          <w14:ligatures w14:val="standardContextual"/>
        </w:rPr>
        <w:t>pełnomocnictwo do reprezentacji Oferenta (jeśli dotyczy).</w:t>
      </w:r>
    </w:p>
    <w:p w14:paraId="54464124" w14:textId="77777777" w:rsidR="000B6710" w:rsidRPr="00D12472" w:rsidRDefault="000B6710" w:rsidP="000B6710">
      <w:pPr>
        <w:pStyle w:val="Akapitzlist"/>
        <w:spacing w:line="288" w:lineRule="auto"/>
        <w:ind w:left="426"/>
        <w:jc w:val="both"/>
        <w:rPr>
          <w:rFonts w:asciiTheme="minorHAnsi" w:hAnsiTheme="minorHAnsi" w:cstheme="minorHAnsi"/>
          <w:szCs w:val="22"/>
        </w:rPr>
      </w:pPr>
    </w:p>
    <w:p w14:paraId="263DE536" w14:textId="77777777" w:rsidR="000B6710" w:rsidRPr="00D12472" w:rsidRDefault="000B6710" w:rsidP="000B6710">
      <w:pPr>
        <w:spacing w:line="288" w:lineRule="auto"/>
        <w:rPr>
          <w:rFonts w:asciiTheme="minorHAnsi" w:hAnsiTheme="minorHAnsi" w:cstheme="minorHAnsi"/>
          <w:szCs w:val="22"/>
        </w:rPr>
      </w:pPr>
    </w:p>
    <w:p w14:paraId="2F8F0802" w14:textId="77777777" w:rsidR="000B6710" w:rsidRPr="00D12472" w:rsidRDefault="000B6710" w:rsidP="000B6710">
      <w:pPr>
        <w:spacing w:line="288" w:lineRule="auto"/>
        <w:rPr>
          <w:rFonts w:asciiTheme="minorHAnsi" w:hAnsiTheme="minorHAnsi" w:cstheme="minorHAnsi"/>
          <w:szCs w:val="22"/>
        </w:rPr>
      </w:pPr>
      <w:r w:rsidRPr="00D12472">
        <w:rPr>
          <w:rFonts w:asciiTheme="minorHAnsi" w:hAnsiTheme="minorHAnsi" w:cstheme="minorHAnsi"/>
          <w:szCs w:val="22"/>
        </w:rPr>
        <w:t xml:space="preserve"> </w:t>
      </w:r>
    </w:p>
    <w:p w14:paraId="1D3301D5" w14:textId="4DB72ABD" w:rsidR="000B6710" w:rsidRPr="00D12472" w:rsidRDefault="000B6710" w:rsidP="000B6710">
      <w:pPr>
        <w:spacing w:line="288" w:lineRule="auto"/>
        <w:rPr>
          <w:rFonts w:asciiTheme="minorHAnsi" w:hAnsiTheme="minorHAnsi" w:cstheme="minorHAnsi"/>
          <w:szCs w:val="22"/>
        </w:rPr>
      </w:pPr>
      <w:r w:rsidRPr="00D12472">
        <w:rPr>
          <w:rFonts w:asciiTheme="minorHAnsi" w:hAnsiTheme="minorHAnsi" w:cstheme="minorHAnsi"/>
          <w:szCs w:val="22"/>
        </w:rPr>
        <w:t>…………………………………………</w:t>
      </w:r>
      <w:r w:rsidRPr="00D12472">
        <w:rPr>
          <w:rFonts w:asciiTheme="minorHAnsi" w:hAnsiTheme="minorHAnsi" w:cstheme="minorHAnsi"/>
          <w:szCs w:val="22"/>
        </w:rPr>
        <w:tab/>
      </w:r>
      <w:r w:rsidRPr="00D12472">
        <w:rPr>
          <w:rFonts w:asciiTheme="minorHAnsi" w:hAnsiTheme="minorHAnsi" w:cstheme="minorHAnsi"/>
          <w:szCs w:val="22"/>
        </w:rPr>
        <w:tab/>
        <w:t xml:space="preserve">          </w:t>
      </w:r>
      <w:r w:rsidR="006C44ED" w:rsidRPr="00D12472">
        <w:rPr>
          <w:rFonts w:asciiTheme="minorHAnsi" w:hAnsiTheme="minorHAnsi" w:cstheme="minorHAnsi"/>
          <w:szCs w:val="22"/>
        </w:rPr>
        <w:tab/>
      </w:r>
      <w:r w:rsidR="006C44ED" w:rsidRPr="00D12472">
        <w:rPr>
          <w:rFonts w:asciiTheme="minorHAnsi" w:hAnsiTheme="minorHAnsi" w:cstheme="minorHAnsi"/>
          <w:szCs w:val="22"/>
        </w:rPr>
        <w:tab/>
      </w:r>
      <w:r w:rsidR="003417E8">
        <w:rPr>
          <w:rFonts w:asciiTheme="minorHAnsi" w:hAnsiTheme="minorHAnsi" w:cstheme="minorHAnsi"/>
          <w:szCs w:val="22"/>
        </w:rPr>
        <w:tab/>
      </w:r>
      <w:r w:rsidRPr="00D12472">
        <w:rPr>
          <w:rFonts w:asciiTheme="minorHAnsi" w:hAnsiTheme="minorHAnsi" w:cstheme="minorHAnsi"/>
          <w:szCs w:val="22"/>
        </w:rPr>
        <w:t xml:space="preserve">  …………………………………</w:t>
      </w:r>
    </w:p>
    <w:p w14:paraId="48D9F855" w14:textId="3C507904" w:rsidR="000B6710" w:rsidRPr="00D12472" w:rsidRDefault="000B6710" w:rsidP="000B6710">
      <w:pPr>
        <w:spacing w:line="288" w:lineRule="auto"/>
        <w:rPr>
          <w:rFonts w:asciiTheme="minorHAnsi" w:hAnsiTheme="minorHAnsi" w:cstheme="minorHAnsi"/>
          <w:szCs w:val="22"/>
        </w:rPr>
      </w:pPr>
      <w:r w:rsidRPr="00D12472">
        <w:rPr>
          <w:rFonts w:asciiTheme="minorHAnsi" w:hAnsiTheme="minorHAnsi" w:cstheme="minorHAnsi"/>
          <w:szCs w:val="22"/>
        </w:rPr>
        <w:t>Miejscowość, data</w:t>
      </w:r>
      <w:r w:rsidRPr="00D12472">
        <w:rPr>
          <w:rFonts w:asciiTheme="minorHAnsi" w:hAnsiTheme="minorHAnsi" w:cstheme="minorHAnsi"/>
          <w:szCs w:val="22"/>
        </w:rPr>
        <w:tab/>
      </w:r>
      <w:r w:rsidRPr="00D12472">
        <w:rPr>
          <w:rFonts w:asciiTheme="minorHAnsi" w:hAnsiTheme="minorHAnsi" w:cstheme="minorHAnsi"/>
          <w:szCs w:val="22"/>
        </w:rPr>
        <w:tab/>
      </w:r>
      <w:r w:rsidRPr="00D12472">
        <w:rPr>
          <w:rFonts w:asciiTheme="minorHAnsi" w:hAnsiTheme="minorHAnsi" w:cstheme="minorHAnsi"/>
          <w:szCs w:val="22"/>
        </w:rPr>
        <w:tab/>
      </w:r>
      <w:r w:rsidRPr="00D12472">
        <w:rPr>
          <w:rFonts w:asciiTheme="minorHAnsi" w:hAnsiTheme="minorHAnsi" w:cstheme="minorHAnsi"/>
          <w:szCs w:val="22"/>
        </w:rPr>
        <w:tab/>
      </w:r>
      <w:r w:rsidRPr="00D12472">
        <w:rPr>
          <w:rFonts w:asciiTheme="minorHAnsi" w:hAnsiTheme="minorHAnsi" w:cstheme="minorHAnsi"/>
          <w:szCs w:val="22"/>
        </w:rPr>
        <w:tab/>
      </w:r>
      <w:r w:rsidRPr="00D12472">
        <w:rPr>
          <w:rFonts w:asciiTheme="minorHAnsi" w:hAnsiTheme="minorHAnsi" w:cstheme="minorHAnsi"/>
          <w:szCs w:val="22"/>
        </w:rPr>
        <w:tab/>
      </w:r>
      <w:r w:rsidR="006C44ED" w:rsidRPr="00D12472">
        <w:rPr>
          <w:rFonts w:asciiTheme="minorHAnsi" w:hAnsiTheme="minorHAnsi" w:cstheme="minorHAnsi"/>
          <w:szCs w:val="22"/>
        </w:rPr>
        <w:t xml:space="preserve">     </w:t>
      </w:r>
      <w:r w:rsidRPr="00D12472">
        <w:rPr>
          <w:rFonts w:asciiTheme="minorHAnsi" w:hAnsiTheme="minorHAnsi" w:cstheme="minorHAnsi"/>
          <w:szCs w:val="22"/>
        </w:rPr>
        <w:t>Czytelny podpis Oferenta</w:t>
      </w:r>
    </w:p>
    <w:p w14:paraId="49A57550" w14:textId="77777777" w:rsidR="00D16849" w:rsidRPr="00D12472" w:rsidRDefault="00D16849">
      <w:pPr>
        <w:rPr>
          <w:rFonts w:asciiTheme="minorHAnsi" w:hAnsiTheme="minorHAnsi" w:cstheme="minorHAnsi"/>
          <w:szCs w:val="22"/>
        </w:rPr>
      </w:pPr>
    </w:p>
    <w:p w14:paraId="65DBE643" w14:textId="77777777" w:rsidR="00D16849" w:rsidRPr="00D12472" w:rsidRDefault="00D16849">
      <w:pPr>
        <w:rPr>
          <w:rFonts w:asciiTheme="minorHAnsi" w:hAnsiTheme="minorHAnsi" w:cstheme="minorHAnsi"/>
          <w:szCs w:val="22"/>
        </w:rPr>
      </w:pPr>
    </w:p>
    <w:sectPr w:rsidR="00D16849" w:rsidRPr="00D12472" w:rsidSect="00520DEE">
      <w:headerReference w:type="default" r:id="rId8"/>
      <w:pgSz w:w="11906" w:h="16838"/>
      <w:pgMar w:top="2410" w:right="1417" w:bottom="1417" w:left="1417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C30E1" w14:textId="77777777" w:rsidR="00A37EC4" w:rsidRDefault="00A37EC4" w:rsidP="00A37EC4">
      <w:r>
        <w:separator/>
      </w:r>
    </w:p>
  </w:endnote>
  <w:endnote w:type="continuationSeparator" w:id="0">
    <w:p w14:paraId="44CE7517" w14:textId="77777777" w:rsidR="00A37EC4" w:rsidRDefault="00A37EC4" w:rsidP="00A3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F7DE9" w14:textId="77777777" w:rsidR="00A37EC4" w:rsidRDefault="00A37EC4" w:rsidP="00A37EC4">
      <w:r>
        <w:separator/>
      </w:r>
    </w:p>
  </w:footnote>
  <w:footnote w:type="continuationSeparator" w:id="0">
    <w:p w14:paraId="53DE8166" w14:textId="77777777" w:rsidR="00A37EC4" w:rsidRDefault="00A37EC4" w:rsidP="00A37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DA106" w14:textId="77777777" w:rsidR="00A37EC4" w:rsidRDefault="00D2156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C383F8" wp14:editId="4E7C104A">
          <wp:simplePos x="0" y="0"/>
          <wp:positionH relativeFrom="margin">
            <wp:posOffset>1862455</wp:posOffset>
          </wp:positionH>
          <wp:positionV relativeFrom="paragraph">
            <wp:posOffset>-6985</wp:posOffset>
          </wp:positionV>
          <wp:extent cx="2122373" cy="629920"/>
          <wp:effectExtent l="0" t="0" r="0" b="0"/>
          <wp:wrapNone/>
          <wp:docPr id="62784396" name="Obraz 62784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452945" name="Obraz 18054529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73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9FB266A" wp14:editId="2C11FA32">
          <wp:simplePos x="0" y="0"/>
          <wp:positionH relativeFrom="page">
            <wp:posOffset>19050</wp:posOffset>
          </wp:positionH>
          <wp:positionV relativeFrom="paragraph">
            <wp:posOffset>-344805</wp:posOffset>
          </wp:positionV>
          <wp:extent cx="7538545" cy="1447800"/>
          <wp:effectExtent l="0" t="0" r="5715" b="9525"/>
          <wp:wrapNone/>
          <wp:docPr id="57116447" name="Obraz 571164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54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572"/>
    <w:multiLevelType w:val="hybridMultilevel"/>
    <w:tmpl w:val="E0FCA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C27F5"/>
    <w:multiLevelType w:val="multilevel"/>
    <w:tmpl w:val="4E383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85A5C17"/>
    <w:multiLevelType w:val="multilevel"/>
    <w:tmpl w:val="A60CC7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192" w:hanging="720"/>
      </w:pPr>
    </w:lvl>
    <w:lvl w:ilvl="3">
      <w:start w:val="1"/>
      <w:numFmt w:val="decimal"/>
      <w:lvlText w:val="%1.%2.%3.%4."/>
      <w:lvlJc w:val="left"/>
      <w:pPr>
        <w:ind w:left="1428" w:hanging="720"/>
      </w:pPr>
    </w:lvl>
    <w:lvl w:ilvl="4">
      <w:start w:val="1"/>
      <w:numFmt w:val="decimal"/>
      <w:lvlText w:val="%1.%2.%3.%4.%5."/>
      <w:lvlJc w:val="left"/>
      <w:pPr>
        <w:ind w:left="2024" w:hanging="1080"/>
      </w:pPr>
    </w:lvl>
    <w:lvl w:ilvl="5">
      <w:start w:val="1"/>
      <w:numFmt w:val="decimal"/>
      <w:lvlText w:val="%1.%2.%3.%4.%5.%6."/>
      <w:lvlJc w:val="left"/>
      <w:pPr>
        <w:ind w:left="2260" w:hanging="1080"/>
      </w:pPr>
    </w:lvl>
    <w:lvl w:ilvl="6">
      <w:start w:val="1"/>
      <w:numFmt w:val="decimal"/>
      <w:lvlText w:val="%1.%2.%3.%4.%5.%6.%7."/>
      <w:lvlJc w:val="left"/>
      <w:pPr>
        <w:ind w:left="2856" w:hanging="1440"/>
      </w:pPr>
    </w:lvl>
    <w:lvl w:ilvl="7">
      <w:start w:val="1"/>
      <w:numFmt w:val="decimal"/>
      <w:lvlText w:val="%1.%2.%3.%4.%5.%6.%7.%8."/>
      <w:lvlJc w:val="left"/>
      <w:pPr>
        <w:ind w:left="3092" w:hanging="1440"/>
      </w:pPr>
    </w:lvl>
    <w:lvl w:ilvl="8">
      <w:start w:val="1"/>
      <w:numFmt w:val="decimal"/>
      <w:lvlText w:val="%1.%2.%3.%4.%5.%6.%7.%8.%9."/>
      <w:lvlJc w:val="left"/>
      <w:pPr>
        <w:ind w:left="3688" w:hanging="1800"/>
      </w:pPr>
    </w:lvl>
  </w:abstractNum>
  <w:abstractNum w:abstractNumId="3" w15:restartNumberingAfterBreak="0">
    <w:nsid w:val="2F5B6851"/>
    <w:multiLevelType w:val="hybridMultilevel"/>
    <w:tmpl w:val="300CA360"/>
    <w:lvl w:ilvl="0" w:tplc="2252FAC8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eastAsia="Times New Roman" w:hAnsi="Arial" w:cs="Arial"/>
      </w:rPr>
    </w:lvl>
    <w:lvl w:ilvl="1" w:tplc="04150017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8B443342">
      <w:start w:val="2"/>
      <w:numFmt w:val="upperLetter"/>
      <w:lvlText w:val="%4)"/>
      <w:lvlJc w:val="left"/>
      <w:pPr>
        <w:ind w:left="2523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" w15:restartNumberingAfterBreak="0">
    <w:nsid w:val="38B25114"/>
    <w:multiLevelType w:val="multilevel"/>
    <w:tmpl w:val="C2D03A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96" w:hanging="360"/>
      </w:pPr>
    </w:lvl>
    <w:lvl w:ilvl="2">
      <w:start w:val="1"/>
      <w:numFmt w:val="decimal"/>
      <w:lvlText w:val="%1.%2.%3."/>
      <w:lvlJc w:val="left"/>
      <w:pPr>
        <w:ind w:left="1192" w:hanging="720"/>
      </w:pPr>
    </w:lvl>
    <w:lvl w:ilvl="3">
      <w:start w:val="1"/>
      <w:numFmt w:val="decimal"/>
      <w:lvlText w:val="%1.%2.%3.%4."/>
      <w:lvlJc w:val="left"/>
      <w:pPr>
        <w:ind w:left="1428" w:hanging="720"/>
      </w:pPr>
    </w:lvl>
    <w:lvl w:ilvl="4">
      <w:start w:val="1"/>
      <w:numFmt w:val="decimal"/>
      <w:lvlText w:val="%1.%2.%3.%4.%5."/>
      <w:lvlJc w:val="left"/>
      <w:pPr>
        <w:ind w:left="2024" w:hanging="1080"/>
      </w:pPr>
    </w:lvl>
    <w:lvl w:ilvl="5">
      <w:start w:val="1"/>
      <w:numFmt w:val="decimal"/>
      <w:lvlText w:val="%1.%2.%3.%4.%5.%6."/>
      <w:lvlJc w:val="left"/>
      <w:pPr>
        <w:ind w:left="2260" w:hanging="1080"/>
      </w:pPr>
    </w:lvl>
    <w:lvl w:ilvl="6">
      <w:start w:val="1"/>
      <w:numFmt w:val="decimal"/>
      <w:lvlText w:val="%1.%2.%3.%4.%5.%6.%7."/>
      <w:lvlJc w:val="left"/>
      <w:pPr>
        <w:ind w:left="2856" w:hanging="1440"/>
      </w:pPr>
    </w:lvl>
    <w:lvl w:ilvl="7">
      <w:start w:val="1"/>
      <w:numFmt w:val="decimal"/>
      <w:lvlText w:val="%1.%2.%3.%4.%5.%6.%7.%8."/>
      <w:lvlJc w:val="left"/>
      <w:pPr>
        <w:ind w:left="3092" w:hanging="1440"/>
      </w:pPr>
    </w:lvl>
    <w:lvl w:ilvl="8">
      <w:start w:val="1"/>
      <w:numFmt w:val="decimal"/>
      <w:lvlText w:val="%1.%2.%3.%4.%5.%6.%7.%8.%9."/>
      <w:lvlJc w:val="left"/>
      <w:pPr>
        <w:ind w:left="3688" w:hanging="1800"/>
      </w:pPr>
    </w:lvl>
  </w:abstractNum>
  <w:abstractNum w:abstractNumId="5" w15:restartNumberingAfterBreak="0">
    <w:nsid w:val="513B14DE"/>
    <w:multiLevelType w:val="multilevel"/>
    <w:tmpl w:val="8612C9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48E07F4"/>
    <w:multiLevelType w:val="hybridMultilevel"/>
    <w:tmpl w:val="2E909BE2"/>
    <w:lvl w:ilvl="0" w:tplc="DBFCF5AC">
      <w:start w:val="1"/>
      <w:numFmt w:val="decimal"/>
      <w:lvlText w:val="%1."/>
      <w:lvlJc w:val="right"/>
      <w:pPr>
        <w:ind w:left="284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3560" w:hanging="360"/>
      </w:pPr>
    </w:lvl>
    <w:lvl w:ilvl="2" w:tplc="0415001B">
      <w:start w:val="1"/>
      <w:numFmt w:val="lowerRoman"/>
      <w:lvlText w:val="%3."/>
      <w:lvlJc w:val="right"/>
      <w:pPr>
        <w:ind w:left="4280" w:hanging="180"/>
      </w:pPr>
    </w:lvl>
    <w:lvl w:ilvl="3" w:tplc="0415000F">
      <w:start w:val="1"/>
      <w:numFmt w:val="decimal"/>
      <w:lvlText w:val="%4."/>
      <w:lvlJc w:val="left"/>
      <w:pPr>
        <w:ind w:left="5000" w:hanging="360"/>
      </w:pPr>
    </w:lvl>
    <w:lvl w:ilvl="4" w:tplc="04150019" w:tentative="1">
      <w:start w:val="1"/>
      <w:numFmt w:val="lowerLetter"/>
      <w:lvlText w:val="%5."/>
      <w:lvlJc w:val="left"/>
      <w:pPr>
        <w:ind w:left="5720" w:hanging="360"/>
      </w:pPr>
    </w:lvl>
    <w:lvl w:ilvl="5" w:tplc="0415001B" w:tentative="1">
      <w:start w:val="1"/>
      <w:numFmt w:val="lowerRoman"/>
      <w:lvlText w:val="%6."/>
      <w:lvlJc w:val="right"/>
      <w:pPr>
        <w:ind w:left="6440" w:hanging="180"/>
      </w:pPr>
    </w:lvl>
    <w:lvl w:ilvl="6" w:tplc="0415000F" w:tentative="1">
      <w:start w:val="1"/>
      <w:numFmt w:val="decimal"/>
      <w:lvlText w:val="%7."/>
      <w:lvlJc w:val="left"/>
      <w:pPr>
        <w:ind w:left="7160" w:hanging="360"/>
      </w:pPr>
    </w:lvl>
    <w:lvl w:ilvl="7" w:tplc="04150019" w:tentative="1">
      <w:start w:val="1"/>
      <w:numFmt w:val="lowerLetter"/>
      <w:lvlText w:val="%8."/>
      <w:lvlJc w:val="left"/>
      <w:pPr>
        <w:ind w:left="7880" w:hanging="360"/>
      </w:pPr>
    </w:lvl>
    <w:lvl w:ilvl="8" w:tplc="0415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7" w15:restartNumberingAfterBreak="0">
    <w:nsid w:val="55C1020E"/>
    <w:multiLevelType w:val="hybridMultilevel"/>
    <w:tmpl w:val="0F3813D0"/>
    <w:lvl w:ilvl="0" w:tplc="321CD6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039A0"/>
    <w:multiLevelType w:val="hybridMultilevel"/>
    <w:tmpl w:val="25F46CBA"/>
    <w:lvl w:ilvl="0" w:tplc="064614BE">
      <w:start w:val="3"/>
      <w:numFmt w:val="decimal"/>
      <w:lvlText w:val="%1."/>
      <w:lvlJc w:val="left"/>
      <w:pPr>
        <w:ind w:left="5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9B36FD3E">
      <w:start w:val="1"/>
      <w:numFmt w:val="lowerLetter"/>
      <w:lvlText w:val="%2)"/>
      <w:lvlJc w:val="left"/>
      <w:pPr>
        <w:ind w:left="1023" w:hanging="358"/>
      </w:pPr>
      <w:rPr>
        <w:rFonts w:ascii="Calibri" w:eastAsia="Times New Roman" w:hAnsi="Calibri" w:cs="Calibri" w:hint="default"/>
        <w:w w:val="100"/>
        <w:sz w:val="20"/>
        <w:szCs w:val="20"/>
        <w:lang w:val="pl-PL" w:eastAsia="pl-PL" w:bidi="pl-PL"/>
      </w:rPr>
    </w:lvl>
    <w:lvl w:ilvl="2" w:tplc="4EC09776">
      <w:numFmt w:val="bullet"/>
      <w:lvlText w:val="•"/>
      <w:lvlJc w:val="left"/>
      <w:pPr>
        <w:ind w:left="1020" w:hanging="358"/>
      </w:pPr>
      <w:rPr>
        <w:lang w:val="pl-PL" w:eastAsia="pl-PL" w:bidi="pl-PL"/>
      </w:rPr>
    </w:lvl>
    <w:lvl w:ilvl="3" w:tplc="F28689BA">
      <w:numFmt w:val="bullet"/>
      <w:lvlText w:val="•"/>
      <w:lvlJc w:val="left"/>
      <w:pPr>
        <w:ind w:left="2085" w:hanging="358"/>
      </w:pPr>
      <w:rPr>
        <w:lang w:val="pl-PL" w:eastAsia="pl-PL" w:bidi="pl-PL"/>
      </w:rPr>
    </w:lvl>
    <w:lvl w:ilvl="4" w:tplc="0D666FC4">
      <w:numFmt w:val="bullet"/>
      <w:lvlText w:val="•"/>
      <w:lvlJc w:val="left"/>
      <w:pPr>
        <w:ind w:left="3151" w:hanging="358"/>
      </w:pPr>
      <w:rPr>
        <w:lang w:val="pl-PL" w:eastAsia="pl-PL" w:bidi="pl-PL"/>
      </w:rPr>
    </w:lvl>
    <w:lvl w:ilvl="5" w:tplc="330CA9D0">
      <w:numFmt w:val="bullet"/>
      <w:lvlText w:val="•"/>
      <w:lvlJc w:val="left"/>
      <w:pPr>
        <w:ind w:left="4217" w:hanging="358"/>
      </w:pPr>
      <w:rPr>
        <w:lang w:val="pl-PL" w:eastAsia="pl-PL" w:bidi="pl-PL"/>
      </w:rPr>
    </w:lvl>
    <w:lvl w:ilvl="6" w:tplc="3CA4BB0E">
      <w:numFmt w:val="bullet"/>
      <w:lvlText w:val="•"/>
      <w:lvlJc w:val="left"/>
      <w:pPr>
        <w:ind w:left="5283" w:hanging="358"/>
      </w:pPr>
      <w:rPr>
        <w:lang w:val="pl-PL" w:eastAsia="pl-PL" w:bidi="pl-PL"/>
      </w:rPr>
    </w:lvl>
    <w:lvl w:ilvl="7" w:tplc="B28AFE24">
      <w:numFmt w:val="bullet"/>
      <w:lvlText w:val="•"/>
      <w:lvlJc w:val="left"/>
      <w:pPr>
        <w:ind w:left="6349" w:hanging="358"/>
      </w:pPr>
      <w:rPr>
        <w:lang w:val="pl-PL" w:eastAsia="pl-PL" w:bidi="pl-PL"/>
      </w:rPr>
    </w:lvl>
    <w:lvl w:ilvl="8" w:tplc="5BB490EE">
      <w:numFmt w:val="bullet"/>
      <w:lvlText w:val="•"/>
      <w:lvlJc w:val="left"/>
      <w:pPr>
        <w:ind w:left="7414" w:hanging="358"/>
      </w:pPr>
      <w:rPr>
        <w:lang w:val="pl-PL" w:eastAsia="pl-PL" w:bidi="pl-PL"/>
      </w:rPr>
    </w:lvl>
  </w:abstractNum>
  <w:abstractNum w:abstractNumId="9" w15:restartNumberingAfterBreak="0">
    <w:nsid w:val="5BE63EA2"/>
    <w:multiLevelType w:val="multilevel"/>
    <w:tmpl w:val="8612C9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30250594">
    <w:abstractNumId w:val="0"/>
  </w:num>
  <w:num w:numId="2" w16cid:durableId="1544322249">
    <w:abstractNumId w:val="6"/>
  </w:num>
  <w:num w:numId="3" w16cid:durableId="1648778588">
    <w:abstractNumId w:val="7"/>
  </w:num>
  <w:num w:numId="4" w16cid:durableId="17096407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1035363">
    <w:abstractNumId w:val="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2441451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526284">
    <w:abstractNumId w:val="1"/>
  </w:num>
  <w:num w:numId="8" w16cid:durableId="919489409">
    <w:abstractNumId w:val="5"/>
  </w:num>
  <w:num w:numId="9" w16cid:durableId="451562484">
    <w:abstractNumId w:val="9"/>
  </w:num>
  <w:num w:numId="10" w16cid:durableId="75637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C4"/>
    <w:rsid w:val="000230F1"/>
    <w:rsid w:val="000464E3"/>
    <w:rsid w:val="00052CB8"/>
    <w:rsid w:val="0006344E"/>
    <w:rsid w:val="000B60C1"/>
    <w:rsid w:val="000B6710"/>
    <w:rsid w:val="000D79DE"/>
    <w:rsid w:val="00157223"/>
    <w:rsid w:val="00197E15"/>
    <w:rsid w:val="001F5518"/>
    <w:rsid w:val="002332DD"/>
    <w:rsid w:val="00237E22"/>
    <w:rsid w:val="002B2190"/>
    <w:rsid w:val="002B3A50"/>
    <w:rsid w:val="002E15FF"/>
    <w:rsid w:val="002E7CF1"/>
    <w:rsid w:val="00315D44"/>
    <w:rsid w:val="00317B01"/>
    <w:rsid w:val="0032112E"/>
    <w:rsid w:val="003315E3"/>
    <w:rsid w:val="003417E8"/>
    <w:rsid w:val="00365BF0"/>
    <w:rsid w:val="003708F6"/>
    <w:rsid w:val="00420D7E"/>
    <w:rsid w:val="00430783"/>
    <w:rsid w:val="00437D01"/>
    <w:rsid w:val="00456A32"/>
    <w:rsid w:val="0049645A"/>
    <w:rsid w:val="004A787F"/>
    <w:rsid w:val="004B3533"/>
    <w:rsid w:val="004B73A2"/>
    <w:rsid w:val="004D0654"/>
    <w:rsid w:val="004F5148"/>
    <w:rsid w:val="00520DEE"/>
    <w:rsid w:val="005411EC"/>
    <w:rsid w:val="00546471"/>
    <w:rsid w:val="005A2D9B"/>
    <w:rsid w:val="005F6188"/>
    <w:rsid w:val="00640918"/>
    <w:rsid w:val="006931B5"/>
    <w:rsid w:val="00693CA2"/>
    <w:rsid w:val="006C1C14"/>
    <w:rsid w:val="006C44ED"/>
    <w:rsid w:val="006F3D61"/>
    <w:rsid w:val="00760832"/>
    <w:rsid w:val="007622F0"/>
    <w:rsid w:val="00772712"/>
    <w:rsid w:val="00775197"/>
    <w:rsid w:val="0078457E"/>
    <w:rsid w:val="00831A2F"/>
    <w:rsid w:val="00860BDF"/>
    <w:rsid w:val="008A0691"/>
    <w:rsid w:val="008D2511"/>
    <w:rsid w:val="008E27BB"/>
    <w:rsid w:val="008F4207"/>
    <w:rsid w:val="00994B88"/>
    <w:rsid w:val="009A5EAC"/>
    <w:rsid w:val="00A20C90"/>
    <w:rsid w:val="00A37EC4"/>
    <w:rsid w:val="00A51E14"/>
    <w:rsid w:val="00AA1AE6"/>
    <w:rsid w:val="00AB3E02"/>
    <w:rsid w:val="00AC6E36"/>
    <w:rsid w:val="00B40A14"/>
    <w:rsid w:val="00B46142"/>
    <w:rsid w:val="00BC0316"/>
    <w:rsid w:val="00C079A4"/>
    <w:rsid w:val="00C5611F"/>
    <w:rsid w:val="00C75535"/>
    <w:rsid w:val="00C9253B"/>
    <w:rsid w:val="00CB1905"/>
    <w:rsid w:val="00CB224F"/>
    <w:rsid w:val="00CF27E4"/>
    <w:rsid w:val="00D12472"/>
    <w:rsid w:val="00D16849"/>
    <w:rsid w:val="00D21561"/>
    <w:rsid w:val="00D54764"/>
    <w:rsid w:val="00D972E8"/>
    <w:rsid w:val="00DB527D"/>
    <w:rsid w:val="00E40504"/>
    <w:rsid w:val="00E97811"/>
    <w:rsid w:val="00ED1BE3"/>
    <w:rsid w:val="00EE39E6"/>
    <w:rsid w:val="00EE3CBA"/>
    <w:rsid w:val="00F17F93"/>
    <w:rsid w:val="00F2127C"/>
    <w:rsid w:val="00F4323B"/>
    <w:rsid w:val="00F43A20"/>
    <w:rsid w:val="00F60B9D"/>
    <w:rsid w:val="00F77431"/>
    <w:rsid w:val="00FE4F75"/>
    <w:rsid w:val="00FE5769"/>
    <w:rsid w:val="00FF2BCD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36B709F1"/>
  <w15:chartTrackingRefBased/>
  <w15:docId w15:val="{1C4ED509-AE86-4288-B41C-E612DB09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710"/>
    <w:pPr>
      <w:spacing w:after="0" w:line="240" w:lineRule="auto"/>
    </w:pPr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7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7EC4"/>
  </w:style>
  <w:style w:type="paragraph" w:styleId="Stopka">
    <w:name w:val="footer"/>
    <w:basedOn w:val="Normalny"/>
    <w:link w:val="StopkaZnak"/>
    <w:uiPriority w:val="99"/>
    <w:unhideWhenUsed/>
    <w:rsid w:val="00A37E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7EC4"/>
  </w:style>
  <w:style w:type="paragraph" w:styleId="Akapitzlist">
    <w:name w:val="List Paragraph"/>
    <w:aliases w:val="A_wyliczenie,K-P_odwolanie,Akapit z listą5,maz_wyliczenie,opis dzialania,Akapit z listą 1,Table of contents numbered,L1"/>
    <w:basedOn w:val="Normalny"/>
    <w:link w:val="AkapitzlistZnak"/>
    <w:uiPriority w:val="34"/>
    <w:qFormat/>
    <w:rsid w:val="000B6710"/>
    <w:pPr>
      <w:ind w:left="720"/>
      <w:contextualSpacing/>
    </w:pPr>
  </w:style>
  <w:style w:type="character" w:customStyle="1" w:styleId="AkapitzlistZnak">
    <w:name w:val="Akapit z listą Znak"/>
    <w:aliases w:val="A_wyliczenie Znak,K-P_odwolanie Znak,Akapit z listą5 Znak,maz_wyliczenie Znak,opis dzialania Znak,Akapit z listą 1 Znak,Table of contents numbered Znak,L1 Znak"/>
    <w:link w:val="Akapitzlist"/>
    <w:uiPriority w:val="34"/>
    <w:qFormat/>
    <w:locked/>
    <w:rsid w:val="00E97811"/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79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79A4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79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3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DD18B-93B4-497D-9D22-D6B523AE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307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Hajdas</dc:creator>
  <cp:keywords/>
  <dc:description/>
  <cp:lastModifiedBy>Aleksandra Krawucka</cp:lastModifiedBy>
  <cp:revision>36</cp:revision>
  <cp:lastPrinted>2025-04-15T11:37:00Z</cp:lastPrinted>
  <dcterms:created xsi:type="dcterms:W3CDTF">2024-05-16T10:17:00Z</dcterms:created>
  <dcterms:modified xsi:type="dcterms:W3CDTF">2025-05-26T11:29:00Z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6daeff9f24d527b1842afe9f38184b0823a3254ff6451f38931b0fa8e641b170</vt:lpwstr>
  </property>
</Properties>
</file>