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7914" w14:textId="6B1E4185" w:rsidR="00B055D5" w:rsidRDefault="003A4801">
      <w:pPr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Załącznik nr 1 do zapytania ofertowego nr </w:t>
      </w:r>
      <w:r w:rsidRPr="00891C92">
        <w:rPr>
          <w:rFonts w:ascii="Tahoma" w:hAnsi="Tahoma" w:cs="Tahoma"/>
          <w:bCs/>
          <w:sz w:val="20"/>
          <w:szCs w:val="20"/>
        </w:rPr>
        <w:t>GAPR – D</w:t>
      </w:r>
      <w:r w:rsidR="003B663B">
        <w:rPr>
          <w:rFonts w:ascii="Tahoma" w:hAnsi="Tahoma" w:cs="Tahoma"/>
          <w:bCs/>
          <w:sz w:val="20"/>
          <w:szCs w:val="20"/>
        </w:rPr>
        <w:t>I</w:t>
      </w:r>
      <w:r w:rsidRPr="00891C92">
        <w:rPr>
          <w:rFonts w:ascii="Tahoma" w:hAnsi="Tahoma" w:cs="Tahoma"/>
          <w:bCs/>
          <w:sz w:val="20"/>
          <w:szCs w:val="20"/>
        </w:rPr>
        <w:t xml:space="preserve"> /</w:t>
      </w:r>
      <w:r w:rsidR="00B60643">
        <w:rPr>
          <w:rFonts w:ascii="Tahoma" w:hAnsi="Tahoma" w:cs="Tahoma"/>
          <w:bCs/>
          <w:sz w:val="20"/>
          <w:szCs w:val="20"/>
        </w:rPr>
        <w:t>427</w:t>
      </w:r>
      <w:r w:rsidRPr="00891C92">
        <w:rPr>
          <w:rFonts w:ascii="Tahoma" w:hAnsi="Tahoma" w:cs="Tahoma"/>
          <w:bCs/>
          <w:sz w:val="20"/>
          <w:szCs w:val="20"/>
        </w:rPr>
        <w:t>/</w:t>
      </w:r>
      <w:r w:rsidR="003B663B">
        <w:rPr>
          <w:rFonts w:ascii="Tahoma" w:hAnsi="Tahoma" w:cs="Tahoma"/>
          <w:bCs/>
          <w:sz w:val="20"/>
          <w:szCs w:val="20"/>
        </w:rPr>
        <w:t>26</w:t>
      </w:r>
      <w:r w:rsidRPr="00891C92">
        <w:rPr>
          <w:rFonts w:ascii="Tahoma" w:hAnsi="Tahoma" w:cs="Tahoma"/>
          <w:bCs/>
          <w:sz w:val="20"/>
          <w:szCs w:val="20"/>
        </w:rPr>
        <w:t>/ W</w:t>
      </w:r>
      <w:r>
        <w:rPr>
          <w:rFonts w:ascii="Tahoma" w:hAnsi="Tahoma" w:cs="Tahoma"/>
          <w:bCs/>
          <w:sz w:val="20"/>
          <w:szCs w:val="20"/>
        </w:rPr>
        <w:t xml:space="preserve">                                          </w:t>
      </w:r>
    </w:p>
    <w:p w14:paraId="744AA404" w14:textId="77777777" w:rsidR="00B055D5" w:rsidRDefault="00B055D5" w:rsidP="00DB6BF5">
      <w:pPr>
        <w:rPr>
          <w:rFonts w:ascii="Tahoma" w:hAnsi="Tahoma" w:cs="Tahoma"/>
          <w:b/>
          <w:sz w:val="20"/>
          <w:szCs w:val="20"/>
        </w:rPr>
      </w:pPr>
    </w:p>
    <w:p w14:paraId="3A3F8666" w14:textId="204E2F6B" w:rsidR="00326DF5" w:rsidRPr="00DB6BF5" w:rsidRDefault="003A4801" w:rsidP="00DB6BF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FORMULARZ OFERTOWY</w:t>
      </w:r>
    </w:p>
    <w:p w14:paraId="3C8A303D" w14:textId="77777777" w:rsidR="00B055D5" w:rsidRDefault="00B055D5">
      <w:pPr>
        <w:jc w:val="center"/>
        <w:rPr>
          <w:rFonts w:ascii="Tahoma" w:hAnsi="Tahoma" w:cs="Tahoma"/>
          <w:b/>
          <w:sz w:val="20"/>
          <w:szCs w:val="20"/>
        </w:rPr>
      </w:pPr>
    </w:p>
    <w:p w14:paraId="1C69628A" w14:textId="77777777" w:rsidR="00B055D5" w:rsidRDefault="003A4801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Zamawiający: </w:t>
      </w:r>
    </w:p>
    <w:p w14:paraId="11F5FB76" w14:textId="77777777" w:rsidR="00B055D5" w:rsidRDefault="003A4801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Górnośląski Akcelerator Przedsiębiorczości Rynkowej Sp. z o.o.</w:t>
      </w:r>
    </w:p>
    <w:p w14:paraId="24BCA19B" w14:textId="77777777" w:rsidR="00B055D5" w:rsidRDefault="003A4801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ul. Wincentego Pola 16, </w:t>
      </w:r>
    </w:p>
    <w:p w14:paraId="6DCD0034" w14:textId="69692BBC" w:rsidR="00DB6BF5" w:rsidRDefault="003A4801" w:rsidP="00DB6BF5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44-100 Gliwice</w:t>
      </w:r>
    </w:p>
    <w:p w14:paraId="16A0CE79" w14:textId="77777777" w:rsidR="00B055D5" w:rsidRDefault="003A4801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Oferent:</w:t>
      </w:r>
    </w:p>
    <w:tbl>
      <w:tblPr>
        <w:tblpPr w:leftFromText="141" w:rightFromText="141" w:vertAnchor="text" w:horzAnchor="margin" w:tblpY="9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83"/>
        <w:gridCol w:w="6705"/>
      </w:tblGrid>
      <w:tr w:rsidR="00B055D5" w14:paraId="763C3BC2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1DAE5B" w14:textId="77777777" w:rsidR="00B055D5" w:rsidRDefault="003A4801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Pełna nazwa oferenta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DF4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5F2085DE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CD84AC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</w:t>
            </w:r>
          </w:p>
          <w:p w14:paraId="0A67BCCA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korespondencyjny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4010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31ED32B1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BC909A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NIP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6EB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2B347C73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BE8AA9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REGON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77D8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670AD6C5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971FAC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KRS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BF6F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4DF750B6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DE2E6B" w14:textId="77777777" w:rsidR="00B055D5" w:rsidRDefault="003A4801">
            <w:pPr>
              <w:tabs>
                <w:tab w:val="right" w:pos="2444"/>
              </w:tabs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telefonu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7318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20F2E20D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E02CA9" w14:textId="77777777" w:rsidR="00B055D5" w:rsidRDefault="003A4801">
            <w:pPr>
              <w:spacing w:before="120" w:after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215D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5266C086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D6CA77" w14:textId="77777777" w:rsidR="00B055D5" w:rsidRDefault="003A4801">
            <w:pPr>
              <w:spacing w:before="12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Osoba do kontaktu </w:t>
            </w:r>
          </w:p>
          <w:p w14:paraId="6B22047B" w14:textId="77777777" w:rsidR="00B055D5" w:rsidRDefault="003A4801">
            <w:pPr>
              <w:spacing w:after="12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(imię i nazwisko)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6F1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664F4A" w14:textId="77777777" w:rsidR="00326DF5" w:rsidRDefault="00326DF5">
      <w:pPr>
        <w:jc w:val="both"/>
        <w:rPr>
          <w:rFonts w:ascii="Tahoma" w:hAnsi="Tahoma" w:cs="Tahoma"/>
          <w:b/>
          <w:sz w:val="20"/>
          <w:szCs w:val="20"/>
        </w:rPr>
      </w:pPr>
    </w:p>
    <w:p w14:paraId="2A41FA2F" w14:textId="77777777" w:rsidR="00B055D5" w:rsidRDefault="003A4801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Wycena zamówienia:</w:t>
      </w:r>
    </w:p>
    <w:p w14:paraId="2F6FBF92" w14:textId="15C5DCD4" w:rsidR="003B663B" w:rsidRPr="009810A9" w:rsidRDefault="003A4801" w:rsidP="009810A9">
      <w:pPr>
        <w:spacing w:after="120" w:line="276" w:lineRule="auto"/>
        <w:ind w:firstLine="540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nawiązaniu do zapytania ofertowego nr GAPR–DPRJ</w:t>
      </w:r>
      <w:r w:rsidR="00F303D0">
        <w:rPr>
          <w:rFonts w:ascii="Tahoma" w:hAnsi="Tahoma" w:cs="Tahoma"/>
          <w:b/>
          <w:bCs/>
          <w:sz w:val="20"/>
          <w:szCs w:val="20"/>
        </w:rPr>
        <w:t>/</w:t>
      </w:r>
      <w:r w:rsidR="00570727">
        <w:rPr>
          <w:rFonts w:ascii="Tahoma" w:hAnsi="Tahoma" w:cs="Tahoma"/>
          <w:b/>
          <w:bCs/>
          <w:sz w:val="20"/>
          <w:szCs w:val="20"/>
        </w:rPr>
        <w:t>427</w:t>
      </w:r>
      <w:r w:rsidRPr="00891C92">
        <w:rPr>
          <w:rFonts w:ascii="Tahoma" w:hAnsi="Tahoma" w:cs="Tahoma"/>
          <w:b/>
          <w:bCs/>
          <w:sz w:val="20"/>
          <w:szCs w:val="20"/>
        </w:rPr>
        <w:t>/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3B663B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/W składamy ofertę </w:t>
      </w:r>
      <w:r w:rsidR="00231D94">
        <w:rPr>
          <w:rFonts w:ascii="Tahoma" w:hAnsi="Tahoma" w:cs="Tahoma"/>
          <w:b/>
          <w:bCs/>
          <w:sz w:val="20"/>
          <w:szCs w:val="20"/>
        </w:rPr>
        <w:t>dla zadania pn</w:t>
      </w:r>
      <w:r w:rsidR="003B663B" w:rsidRPr="00CA406C">
        <w:rPr>
          <w:rFonts w:ascii="Tahoma" w:hAnsi="Tahoma" w:cs="Tahoma"/>
          <w:sz w:val="20"/>
          <w:szCs w:val="20"/>
        </w:rPr>
        <w:t xml:space="preserve">. </w:t>
      </w:r>
      <w:bookmarkStart w:id="0" w:name="_Hlk197689028"/>
      <w:r w:rsidR="00394140" w:rsidRPr="0020460D">
        <w:rPr>
          <w:rFonts w:ascii="Tahoma" w:hAnsi="Tahoma" w:cs="Tahoma"/>
          <w:b/>
          <w:bCs/>
          <w:sz w:val="20"/>
          <w:szCs w:val="20"/>
        </w:rPr>
        <w:t>„</w:t>
      </w:r>
      <w:r w:rsidR="00394140">
        <w:rPr>
          <w:rFonts w:ascii="Tahoma" w:hAnsi="Tahoma" w:cs="Tahoma"/>
          <w:b/>
          <w:bCs/>
          <w:sz w:val="20"/>
          <w:szCs w:val="20"/>
        </w:rPr>
        <w:t>Remont pisuarów segment A piętra 0, 1, 2</w:t>
      </w:r>
      <w:r w:rsidR="00B60643">
        <w:rPr>
          <w:rFonts w:ascii="Tahoma" w:hAnsi="Tahoma" w:cs="Tahoma"/>
          <w:b/>
          <w:bCs/>
          <w:sz w:val="20"/>
          <w:szCs w:val="20"/>
        </w:rPr>
        <w:t>, 3, 4</w:t>
      </w:r>
      <w:r w:rsidR="00394140" w:rsidRPr="0020460D">
        <w:rPr>
          <w:rFonts w:ascii="Tahoma" w:hAnsi="Tahoma" w:cs="Tahoma"/>
          <w:b/>
          <w:bCs/>
          <w:sz w:val="20"/>
          <w:szCs w:val="20"/>
        </w:rPr>
        <w:t xml:space="preserve"> na terenie Ośrodka Biznesu w Rybniku ul. Jankowicka 23/25, Rybnik”</w:t>
      </w:r>
      <w:bookmarkEnd w:id="0"/>
      <w:r w:rsidR="00394140" w:rsidRPr="0020460D">
        <w:rPr>
          <w:rFonts w:ascii="Tahoma" w:hAnsi="Tahoma" w:cs="Tahoma"/>
          <w:sz w:val="20"/>
          <w:szCs w:val="20"/>
        </w:rP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5"/>
      </w:tblGrid>
      <w:tr w:rsidR="00081B80" w14:paraId="56E9D632" w14:textId="77777777" w:rsidTr="00526BBA">
        <w:trPr>
          <w:trHeight w:val="773"/>
        </w:trPr>
        <w:tc>
          <w:tcPr>
            <w:tcW w:w="3119" w:type="dxa"/>
            <w:vAlign w:val="center"/>
          </w:tcPr>
          <w:p w14:paraId="10F654F7" w14:textId="3A1A0C74" w:rsidR="00081B80" w:rsidRPr="008409E4" w:rsidRDefault="00081B80" w:rsidP="00081B80">
            <w:pPr>
              <w:numPr>
                <w:ilvl w:val="0"/>
                <w:numId w:val="8"/>
              </w:numPr>
              <w:suppressAutoHyphens/>
            </w:pPr>
            <w:r w:rsidRPr="008409E4">
              <w:rPr>
                <w:rFonts w:ascii="Tahoma" w:hAnsi="Tahoma" w:cs="Tahoma"/>
                <w:sz w:val="20"/>
                <w:szCs w:val="20"/>
              </w:rPr>
              <w:t xml:space="preserve">Kwota netto </w:t>
            </w:r>
          </w:p>
        </w:tc>
        <w:tc>
          <w:tcPr>
            <w:tcW w:w="6095" w:type="dxa"/>
            <w:vAlign w:val="center"/>
          </w:tcPr>
          <w:p w14:paraId="55264505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3832C0FC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…………………….. zł</w:t>
            </w:r>
          </w:p>
          <w:p w14:paraId="0E225A2B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(Słownie: ………………………………………………………………………………)</w:t>
            </w:r>
          </w:p>
        </w:tc>
      </w:tr>
      <w:tr w:rsidR="00081B80" w14:paraId="35015046" w14:textId="77777777" w:rsidTr="00526BBA">
        <w:trPr>
          <w:trHeight w:val="773"/>
        </w:trPr>
        <w:tc>
          <w:tcPr>
            <w:tcW w:w="3119" w:type="dxa"/>
            <w:vAlign w:val="center"/>
          </w:tcPr>
          <w:p w14:paraId="63CB2D4E" w14:textId="31A8BD8F" w:rsidR="00081B80" w:rsidRPr="008409E4" w:rsidRDefault="00081B80" w:rsidP="00DB6BF5">
            <w:pPr>
              <w:pStyle w:val="Akapitzlist"/>
              <w:numPr>
                <w:ilvl w:val="0"/>
                <w:numId w:val="8"/>
              </w:numPr>
              <w:suppressAutoHyphens/>
            </w:pPr>
            <w:r w:rsidRPr="00DB6BF5">
              <w:rPr>
                <w:rFonts w:ascii="Tahoma" w:hAnsi="Tahoma" w:cs="Tahoma"/>
                <w:sz w:val="20"/>
                <w:szCs w:val="20"/>
              </w:rPr>
              <w:t xml:space="preserve">Należny podatek VAT  </w:t>
            </w:r>
          </w:p>
        </w:tc>
        <w:tc>
          <w:tcPr>
            <w:tcW w:w="6095" w:type="dxa"/>
            <w:vAlign w:val="center"/>
          </w:tcPr>
          <w:p w14:paraId="0495EDD2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06D134A9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…………………….. zł</w:t>
            </w:r>
          </w:p>
          <w:p w14:paraId="22DDE0AF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(Słownie: ………………………………………………………………………………)</w:t>
            </w:r>
          </w:p>
        </w:tc>
      </w:tr>
      <w:tr w:rsidR="00081B80" w14:paraId="77CB6527" w14:textId="77777777" w:rsidTr="00526BBA">
        <w:trPr>
          <w:trHeight w:val="773"/>
        </w:trPr>
        <w:tc>
          <w:tcPr>
            <w:tcW w:w="3119" w:type="dxa"/>
            <w:vAlign w:val="center"/>
          </w:tcPr>
          <w:p w14:paraId="2D436E61" w14:textId="1E5A322D" w:rsidR="00081B80" w:rsidRPr="00DB6BF5" w:rsidRDefault="00DB6BF5" w:rsidP="00DB6BF5">
            <w:pPr>
              <w:pStyle w:val="Akapitzlist"/>
              <w:numPr>
                <w:ilvl w:val="0"/>
                <w:numId w:val="8"/>
              </w:numPr>
              <w:suppressAutoHyphens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BF5">
              <w:rPr>
                <w:rFonts w:ascii="Tahoma" w:hAnsi="Tahoma" w:cs="Tahoma"/>
                <w:sz w:val="20"/>
                <w:szCs w:val="20"/>
              </w:rPr>
              <w:t>Kwota</w:t>
            </w:r>
            <w:r w:rsidR="00081B80" w:rsidRPr="00DB6BF5">
              <w:rPr>
                <w:rFonts w:ascii="Tahoma" w:hAnsi="Tahoma" w:cs="Tahoma"/>
                <w:sz w:val="20"/>
                <w:szCs w:val="20"/>
              </w:rPr>
              <w:t xml:space="preserve"> brutto</w:t>
            </w:r>
          </w:p>
        </w:tc>
        <w:tc>
          <w:tcPr>
            <w:tcW w:w="6095" w:type="dxa"/>
            <w:vAlign w:val="center"/>
          </w:tcPr>
          <w:p w14:paraId="0EEE5D94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69889E2D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…………………….. zł</w:t>
            </w:r>
          </w:p>
          <w:p w14:paraId="39291304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(Słownie: ………………………………………………………………………………)</w:t>
            </w:r>
          </w:p>
        </w:tc>
      </w:tr>
      <w:tr w:rsidR="00081B80" w14:paraId="59BDE456" w14:textId="77777777" w:rsidTr="00526BBA">
        <w:trPr>
          <w:trHeight w:val="280"/>
        </w:trPr>
        <w:tc>
          <w:tcPr>
            <w:tcW w:w="3119" w:type="dxa"/>
            <w:shd w:val="clear" w:color="auto" w:fill="AEAAAA"/>
            <w:vAlign w:val="center"/>
          </w:tcPr>
          <w:p w14:paraId="50F48E2A" w14:textId="77777777" w:rsidR="00081B80" w:rsidRPr="008409E4" w:rsidRDefault="00081B80" w:rsidP="00526B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EAAAA"/>
            <w:vAlign w:val="center"/>
          </w:tcPr>
          <w:p w14:paraId="50FECAFB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A29078" w14:textId="77777777" w:rsidR="00117677" w:rsidRDefault="00117677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41D83964" w14:textId="77777777" w:rsidR="0035101B" w:rsidRDefault="0035101B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0B694660" w14:textId="77777777" w:rsidR="00DB6BF5" w:rsidRDefault="00DB6BF5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12412488" w14:textId="77777777" w:rsidR="0035101B" w:rsidRDefault="0035101B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518D2356" w14:textId="77777777" w:rsidR="00117677" w:rsidRDefault="00117677" w:rsidP="00117677">
      <w:pPr>
        <w:pStyle w:val="Default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………………………………………………</w:t>
      </w:r>
    </w:p>
    <w:p w14:paraId="2E91689E" w14:textId="77777777" w:rsidR="00117677" w:rsidRDefault="00117677" w:rsidP="00117677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8"/>
          <w:szCs w:val="18"/>
        </w:rPr>
        <w:t>Imię i nazwisko oraz podpis</w:t>
      </w:r>
    </w:p>
    <w:p w14:paraId="1B674F17" w14:textId="77777777" w:rsidR="00117677" w:rsidRDefault="00117677" w:rsidP="00117677">
      <w:pPr>
        <w:pStyle w:val="Default"/>
        <w:ind w:left="4962" w:firstLine="702"/>
        <w:jc w:val="center"/>
      </w:pPr>
      <w:r>
        <w:rPr>
          <w:rFonts w:ascii="Tahoma" w:hAnsi="Tahoma" w:cs="Tahoma"/>
          <w:sz w:val="18"/>
          <w:szCs w:val="18"/>
        </w:rPr>
        <w:t xml:space="preserve">osoby/osób uprawionej/uprawnionych </w:t>
      </w:r>
    </w:p>
    <w:p w14:paraId="41418BF7" w14:textId="088A1C10" w:rsidR="00326DF5" w:rsidRPr="00DB6BF5" w:rsidRDefault="00117677" w:rsidP="00DB6BF5">
      <w:pPr>
        <w:pStyle w:val="Default"/>
        <w:ind w:left="5663" w:firstLine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reprezentowania Oferent</w:t>
      </w:r>
      <w:r w:rsidR="00DB6BF5">
        <w:rPr>
          <w:rFonts w:ascii="Tahoma" w:hAnsi="Tahoma" w:cs="Tahoma"/>
          <w:sz w:val="18"/>
          <w:szCs w:val="18"/>
        </w:rPr>
        <w:t>a</w:t>
      </w:r>
    </w:p>
    <w:p w14:paraId="51BBD56B" w14:textId="4D713DE8" w:rsidR="00B055D5" w:rsidRPr="00117677" w:rsidRDefault="00117677" w:rsidP="00117677">
      <w:pPr>
        <w:pStyle w:val="Akapitzlist"/>
        <w:spacing w:after="120" w:line="276" w:lineRule="auto"/>
        <w:ind w:left="714"/>
        <w:contextualSpacing w:val="0"/>
        <w:jc w:val="center"/>
        <w:rPr>
          <w:rFonts w:ascii="Tahoma" w:hAnsi="Tahoma" w:cs="Tahoma"/>
          <w:b/>
          <w:bCs/>
        </w:rPr>
      </w:pPr>
      <w:r w:rsidRPr="00117677">
        <w:rPr>
          <w:rFonts w:ascii="Tahoma" w:hAnsi="Tahoma" w:cs="Tahoma"/>
          <w:b/>
          <w:bCs/>
        </w:rPr>
        <w:lastRenderedPageBreak/>
        <w:t>OŚWIADCZENIE</w:t>
      </w:r>
    </w:p>
    <w:p w14:paraId="42599679" w14:textId="77777777" w:rsidR="00117677" w:rsidRDefault="00117677" w:rsidP="00117677">
      <w:pPr>
        <w:jc w:val="both"/>
      </w:pPr>
      <w:r w:rsidRPr="00117677">
        <w:rPr>
          <w:rFonts w:ascii="Tahoma" w:hAnsi="Tahoma" w:cs="Tahoma"/>
          <w:b/>
          <w:bCs/>
          <w:sz w:val="20"/>
          <w:szCs w:val="20"/>
          <w:u w:val="single"/>
        </w:rPr>
        <w:t>Świadoma/y odpowiedzialności za składanie oświadczeń niezgodnych z prawdą, oświadczam/y, że:</w:t>
      </w:r>
    </w:p>
    <w:p w14:paraId="01EE795A" w14:textId="149B455F" w:rsidR="00117677" w:rsidRPr="00394140" w:rsidRDefault="00117677" w:rsidP="00394140">
      <w:pPr>
        <w:spacing w:after="120" w:line="276" w:lineRule="auto"/>
        <w:ind w:firstLine="54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zapoznałam/em się z zapytaniem ofertowym dotyczącym</w:t>
      </w:r>
      <w:r>
        <w:rPr>
          <w:rFonts w:ascii="Tahoma" w:hAnsi="Tahoma" w:cs="Tahoma"/>
          <w:sz w:val="20"/>
        </w:rPr>
        <w:t xml:space="preserve"> wyboru wykonawcy </w:t>
      </w:r>
      <w:r w:rsidR="00DB6BF5">
        <w:rPr>
          <w:rFonts w:ascii="Tahoma" w:hAnsi="Tahoma" w:cs="Tahoma"/>
          <w:sz w:val="20"/>
          <w:szCs w:val="20"/>
        </w:rPr>
        <w:t>usługi</w:t>
      </w:r>
      <w:r>
        <w:rPr>
          <w:rFonts w:ascii="Tahoma" w:hAnsi="Tahoma" w:cs="Tahoma"/>
          <w:sz w:val="20"/>
          <w:szCs w:val="20"/>
        </w:rPr>
        <w:t xml:space="preserve"> </w:t>
      </w:r>
      <w:r w:rsidR="007229ED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w ramach </w:t>
      </w:r>
      <w:r w:rsidR="00DB6BF5">
        <w:rPr>
          <w:rFonts w:ascii="Tahoma" w:hAnsi="Tahoma" w:cs="Tahoma"/>
          <w:sz w:val="20"/>
          <w:szCs w:val="20"/>
        </w:rPr>
        <w:t>zadania</w:t>
      </w:r>
      <w:r w:rsidRPr="00E831A9">
        <w:rPr>
          <w:rFonts w:ascii="Tahoma" w:hAnsi="Tahoma" w:cs="Tahoma"/>
          <w:sz w:val="20"/>
          <w:szCs w:val="20"/>
        </w:rPr>
        <w:t xml:space="preserve"> pn</w:t>
      </w:r>
      <w:r w:rsidRPr="00394140">
        <w:rPr>
          <w:rFonts w:ascii="Tahoma" w:hAnsi="Tahoma" w:cs="Tahoma"/>
          <w:sz w:val="20"/>
          <w:szCs w:val="20"/>
        </w:rPr>
        <w:t xml:space="preserve">. </w:t>
      </w:r>
      <w:r w:rsidR="00394140" w:rsidRPr="00394140">
        <w:rPr>
          <w:rFonts w:ascii="Tahoma" w:hAnsi="Tahoma" w:cs="Tahoma"/>
          <w:sz w:val="20"/>
          <w:szCs w:val="20"/>
        </w:rPr>
        <w:t>„Remont pisuarów segment A piętra 0, 1, 2</w:t>
      </w:r>
      <w:r w:rsidR="00B60643">
        <w:rPr>
          <w:rFonts w:ascii="Tahoma" w:hAnsi="Tahoma" w:cs="Tahoma"/>
          <w:sz w:val="20"/>
          <w:szCs w:val="20"/>
        </w:rPr>
        <w:t>, 3, 4</w:t>
      </w:r>
      <w:r w:rsidR="00394140" w:rsidRPr="00394140">
        <w:rPr>
          <w:rFonts w:ascii="Tahoma" w:hAnsi="Tahoma" w:cs="Tahoma"/>
          <w:sz w:val="20"/>
          <w:szCs w:val="20"/>
        </w:rPr>
        <w:t xml:space="preserve"> na terenie Ośrodka Biznesu </w:t>
      </w:r>
      <w:r w:rsidR="00B60643">
        <w:rPr>
          <w:rFonts w:ascii="Tahoma" w:hAnsi="Tahoma" w:cs="Tahoma"/>
          <w:sz w:val="20"/>
          <w:szCs w:val="20"/>
        </w:rPr>
        <w:br/>
      </w:r>
      <w:r w:rsidR="00394140" w:rsidRPr="00394140">
        <w:rPr>
          <w:rFonts w:ascii="Tahoma" w:hAnsi="Tahoma" w:cs="Tahoma"/>
          <w:sz w:val="20"/>
          <w:szCs w:val="20"/>
        </w:rPr>
        <w:t>w Rybniku ul. Jankowicka 23/25, Rybnik”</w:t>
      </w:r>
      <w:r w:rsidR="00394140">
        <w:rPr>
          <w:rFonts w:ascii="Tahoma" w:hAnsi="Tahoma" w:cs="Tahoma"/>
          <w:sz w:val="20"/>
          <w:szCs w:val="20"/>
        </w:rPr>
        <w:t xml:space="preserve"> </w:t>
      </w:r>
      <w:r w:rsidRPr="007229ED">
        <w:rPr>
          <w:rFonts w:ascii="Tahoma" w:hAnsi="Tahoma" w:cs="Tahoma"/>
          <w:sz w:val="20"/>
        </w:rPr>
        <w:t xml:space="preserve">z dnia </w:t>
      </w:r>
      <w:r w:rsidR="00394140">
        <w:rPr>
          <w:rFonts w:ascii="Tahoma" w:hAnsi="Tahoma" w:cs="Tahoma"/>
          <w:sz w:val="20"/>
        </w:rPr>
        <w:t>0</w:t>
      </w:r>
      <w:r w:rsidR="00490A68">
        <w:rPr>
          <w:rFonts w:ascii="Tahoma" w:hAnsi="Tahoma" w:cs="Tahoma"/>
          <w:sz w:val="20"/>
        </w:rPr>
        <w:t>6</w:t>
      </w:r>
      <w:r w:rsidR="007229ED">
        <w:rPr>
          <w:rFonts w:ascii="Tahoma" w:hAnsi="Tahoma" w:cs="Tahoma"/>
          <w:sz w:val="20"/>
        </w:rPr>
        <w:t xml:space="preserve"> </w:t>
      </w:r>
      <w:r w:rsidR="00394140">
        <w:rPr>
          <w:rFonts w:ascii="Tahoma" w:hAnsi="Tahoma" w:cs="Tahoma"/>
          <w:sz w:val="20"/>
        </w:rPr>
        <w:t>maja</w:t>
      </w:r>
      <w:r w:rsidRPr="007229ED">
        <w:rPr>
          <w:rFonts w:ascii="Tahoma" w:hAnsi="Tahoma" w:cs="Tahoma"/>
          <w:sz w:val="20"/>
        </w:rPr>
        <w:t xml:space="preserve"> 202</w:t>
      </w:r>
      <w:r w:rsidR="007229ED">
        <w:rPr>
          <w:rFonts w:ascii="Tahoma" w:hAnsi="Tahoma" w:cs="Tahoma"/>
          <w:sz w:val="20"/>
        </w:rPr>
        <w:t>6</w:t>
      </w:r>
      <w:r w:rsidRPr="007229ED">
        <w:rPr>
          <w:rFonts w:ascii="Tahoma" w:hAnsi="Tahoma" w:cs="Tahoma"/>
          <w:sz w:val="20"/>
        </w:rPr>
        <w:t xml:space="preserve"> r. wraz z załącznikami</w:t>
      </w:r>
      <w:r w:rsidR="00DB6BF5">
        <w:rPr>
          <w:rFonts w:ascii="Tahoma" w:hAnsi="Tahoma" w:cs="Tahoma"/>
          <w:sz w:val="20"/>
          <w:szCs w:val="20"/>
        </w:rPr>
        <w:t xml:space="preserve">, </w:t>
      </w:r>
      <w:r w:rsidRPr="007229ED">
        <w:rPr>
          <w:rFonts w:ascii="Tahoma" w:hAnsi="Tahoma" w:cs="Tahoma"/>
          <w:sz w:val="20"/>
          <w:szCs w:val="20"/>
        </w:rPr>
        <w:t>nie wnoszę do nich zastrzeżeń oraz przyjmuję informacje/ warunki w nich zawarte,</w:t>
      </w:r>
    </w:p>
    <w:p w14:paraId="34B2198F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>spełniam warunki udziału w postępowaniu zawarte w zapytaniu ofertowym,</w:t>
      </w:r>
    </w:p>
    <w:p w14:paraId="2F8B4EB5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>dane z</w:t>
      </w:r>
      <w:r>
        <w:rPr>
          <w:rFonts w:ascii="Tahoma" w:hAnsi="Tahoma" w:cs="Tahoma"/>
          <w:sz w:val="20"/>
          <w:szCs w:val="20"/>
        </w:rPr>
        <w:t>awarte w Ofercie są zgodne z prawdą,</w:t>
      </w:r>
    </w:p>
    <w:p w14:paraId="42343E54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  <w:szCs w:val="20"/>
        </w:rPr>
        <w:t xml:space="preserve">cena oferty stanowi ryczałtowe i ostateczne wynagrodzenie za wykonanie przedmiotu zamówienia, </w:t>
      </w:r>
      <w:r>
        <w:rPr>
          <w:rFonts w:ascii="Tahoma" w:hAnsi="Tahoma" w:cs="Tahoma"/>
          <w:bCs/>
          <w:sz w:val="20"/>
          <w:szCs w:val="20"/>
        </w:rPr>
        <w:t>niezależnie od rozmiaru prac i wszystkich niezbędnych świadczeń wynikających z procesu projektowego, nawet jeżeli świadczeń tych nie wymieniono wprost w zapytaniu ofertowym</w:t>
      </w:r>
      <w:r w:rsidRPr="00AB22E4">
        <w:rPr>
          <w:rFonts w:ascii="Tahoma" w:hAnsi="Tahoma" w:cs="Tahoma"/>
          <w:bCs/>
          <w:sz w:val="20"/>
          <w:szCs w:val="20"/>
        </w:rPr>
        <w:t>, w tym uzyskanie wszelkich niezbędnych zgód i uzgodnień oraz poniesienia kosztów ich spełnienia i realizacji,</w:t>
      </w:r>
    </w:p>
    <w:p w14:paraId="6947F1DB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 xml:space="preserve">przyjmuję do wiadomości i stosowania, iż za ustalenie ilości pracy i innych świadczeń oraz sposób przeprowadzenia na tej podstawie kalkulacji ofertowego wynagrodzenia ryczałtowego odpowiada wyłącznie Oferent, </w:t>
      </w:r>
    </w:p>
    <w:p w14:paraId="08165A7E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>przyjmuję do wiadomości i stosowania, iż wartość wynagrodzenia ryczałtowego jest niezmienna do końca realizacji</w:t>
      </w:r>
      <w:r>
        <w:rPr>
          <w:rFonts w:ascii="Tahoma" w:hAnsi="Tahoma" w:cs="Tahoma"/>
          <w:sz w:val="20"/>
          <w:szCs w:val="20"/>
        </w:rPr>
        <w:t xml:space="preserve"> przedmiotu umowy i Wykonawca nie będzie uprawniony do zgłaszania roszczeń o podwyższenie ceny lub dodatkowe wynagrodzenie w trakcie realizacji umowy, ani po jej zakończeniu,</w:t>
      </w:r>
    </w:p>
    <w:p w14:paraId="5C9A57E2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</w:rPr>
        <w:t>zapoznałem/am się z lokalizacją przedmiotu zamówienia (teren inwestycji),</w:t>
      </w:r>
    </w:p>
    <w:p w14:paraId="282A5737" w14:textId="5BE7BA8B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</w:rPr>
        <w:t xml:space="preserve">pozostaję związany ofertą na czas 30 (słownie: </w:t>
      </w:r>
      <w:r w:rsidR="0035101B">
        <w:rPr>
          <w:rFonts w:ascii="Tahoma" w:hAnsi="Tahoma" w:cs="Tahoma"/>
          <w:sz w:val="20"/>
        </w:rPr>
        <w:t>trzydziestu</w:t>
      </w:r>
      <w:r>
        <w:rPr>
          <w:rFonts w:ascii="Tahoma" w:hAnsi="Tahoma" w:cs="Tahoma"/>
          <w:sz w:val="20"/>
        </w:rPr>
        <w:t>) dni, przy czym bieg terminu związania ofertą rozpoczyna się wraz z upływem terminu składania ofert,</w:t>
      </w:r>
    </w:p>
    <w:p w14:paraId="7B6091D9" w14:textId="77777777" w:rsidR="00117677" w:rsidRPr="00AB22E4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wykonywałam/em czynności bezpośrednio związanych z przygotowaniem prowadzonego postępowania ani nie posługiwałam/em się w celu sporządzenia oferty osobami uczestniczącymi w dokonywaniu tych czynności,</w:t>
      </w:r>
    </w:p>
    <w:p w14:paraId="0EB3DE5A" w14:textId="3DE4C8E2" w:rsidR="00C75C24" w:rsidRPr="00C75C24" w:rsidRDefault="00C75C24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E2E73">
        <w:rPr>
          <w:rFonts w:ascii="Tahoma" w:hAnsi="Tahoma" w:cs="Tahoma"/>
          <w:sz w:val="20"/>
          <w:szCs w:val="20"/>
        </w:rPr>
        <w:t xml:space="preserve">brak </w:t>
      </w:r>
      <w:r w:rsidRPr="00D102C3">
        <w:rPr>
          <w:rFonts w:ascii="Tahoma" w:hAnsi="Tahoma" w:cs="Tahoma"/>
          <w:sz w:val="20"/>
          <w:szCs w:val="20"/>
        </w:rPr>
        <w:t xml:space="preserve">jest podstaw do wykluczenia Wykonawcy z udziału w postępowaniu, o których mowa </w:t>
      </w:r>
      <w:r w:rsidRPr="00D102C3">
        <w:rPr>
          <w:rFonts w:ascii="Tahoma" w:hAnsi="Tahoma" w:cs="Tahoma"/>
          <w:sz w:val="20"/>
          <w:szCs w:val="20"/>
        </w:rPr>
        <w:br/>
        <w:t xml:space="preserve">w </w:t>
      </w:r>
      <w:r w:rsidRPr="000E2E73">
        <w:rPr>
          <w:rFonts w:ascii="Tahoma" w:hAnsi="Tahoma" w:cs="Tahoma"/>
          <w:sz w:val="20"/>
          <w:szCs w:val="20"/>
        </w:rPr>
        <w:t>obowiązujących przepisach, w tym oświadczam, że nie podlegam wykluczeniu z postępowania na podstawie art. 7 ust. 1 ustawy z dnia 13 kwietnia 2022 r. o</w:t>
      </w:r>
      <w:r>
        <w:rPr>
          <w:rFonts w:ascii="Tahoma" w:hAnsi="Tahoma" w:cs="Tahoma"/>
          <w:sz w:val="20"/>
          <w:szCs w:val="20"/>
        </w:rPr>
        <w:t> </w:t>
      </w:r>
      <w:r w:rsidRPr="000E2E73">
        <w:rPr>
          <w:rFonts w:ascii="Tahoma" w:hAnsi="Tahoma" w:cs="Tahoma"/>
          <w:sz w:val="20"/>
          <w:szCs w:val="20"/>
        </w:rPr>
        <w:t>szczególnych rozwiązaniach w zakresie przeciwdziałania wspieraniu agresji na Ukrainę oraz służących ochronie bezpieczeństwa narodowego (Dz.U. z 2022 r. poz. 835, t.j. Dz.U. z 2025 r. poz. 514) ani na podstawie art. 5k rozporządzenia Rady (UE) nr 833/2014 z dnia 31 lipca 2014 r. dotyczącego środków ograniczających w związku z działaniami Rosji destabilizującymi sytuację na Ukrainie</w:t>
      </w:r>
    </w:p>
    <w:p w14:paraId="146DFE05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466FEC">
        <w:rPr>
          <w:rFonts w:ascii="Tahoma" w:hAnsi="Tahoma" w:cs="Tahoma"/>
          <w:sz w:val="20"/>
        </w:rPr>
        <w:t>przyjmuję do wiadomości, iż Zamawi</w:t>
      </w:r>
      <w:r>
        <w:rPr>
          <w:rFonts w:ascii="Tahoma" w:hAnsi="Tahoma" w:cs="Tahoma"/>
          <w:sz w:val="20"/>
        </w:rPr>
        <w:t>a</w:t>
      </w:r>
      <w:r w:rsidRPr="00466FEC">
        <w:rPr>
          <w:rFonts w:ascii="Tahoma" w:hAnsi="Tahoma" w:cs="Tahoma"/>
          <w:sz w:val="20"/>
        </w:rPr>
        <w:t>jący zastrzega sobie prawo zamknięcia przetargu bez wybrania którejkolwiek z ofert</w:t>
      </w:r>
      <w:r>
        <w:rPr>
          <w:rFonts w:ascii="Tahoma" w:hAnsi="Tahoma" w:cs="Tahoma"/>
          <w:sz w:val="20"/>
        </w:rPr>
        <w:t>,</w:t>
      </w:r>
    </w:p>
    <w:p w14:paraId="5AB6B039" w14:textId="77777777" w:rsidR="00117677" w:rsidRDefault="00117677" w:rsidP="00DB6BF5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przyjmuję do wiadomości, iż Zamawiający może odstąpić od podpisania umowy w przypadku jeśli realizacja inwestycji okaże się niemożliwa.</w:t>
      </w:r>
    </w:p>
    <w:p w14:paraId="2D937391" w14:textId="77777777" w:rsidR="00117677" w:rsidRDefault="00117677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14:paraId="798F735C" w14:textId="77777777" w:rsidR="0035101B" w:rsidRDefault="0035101B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</w:p>
    <w:p w14:paraId="0FF50172" w14:textId="77777777" w:rsidR="00DB6BF5" w:rsidRDefault="00DB6BF5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</w:p>
    <w:p w14:paraId="12836FCB" w14:textId="77777777" w:rsidR="0035101B" w:rsidRDefault="0035101B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</w:p>
    <w:p w14:paraId="0CC55AFE" w14:textId="77777777" w:rsidR="00117677" w:rsidRDefault="00117677" w:rsidP="00117677">
      <w:pPr>
        <w:pStyle w:val="Default"/>
        <w:ind w:left="5672"/>
      </w:pPr>
      <w:r>
        <w:rPr>
          <w:rFonts w:ascii="Tahoma" w:hAnsi="Tahoma" w:cs="Tahoma"/>
          <w:sz w:val="20"/>
          <w:szCs w:val="20"/>
        </w:rPr>
        <w:t xml:space="preserve">  ………………………………………………</w:t>
      </w:r>
    </w:p>
    <w:p w14:paraId="0A408989" w14:textId="77777777" w:rsidR="00117677" w:rsidRDefault="00117677" w:rsidP="00117677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8"/>
          <w:szCs w:val="18"/>
        </w:rPr>
        <w:t>Imię i nazwisko oraz podpis</w:t>
      </w:r>
    </w:p>
    <w:p w14:paraId="68E8F647" w14:textId="77777777" w:rsidR="00117677" w:rsidRDefault="00117677" w:rsidP="00117677">
      <w:pPr>
        <w:pStyle w:val="Default"/>
        <w:ind w:left="4962" w:firstLine="702"/>
        <w:jc w:val="center"/>
      </w:pPr>
      <w:r>
        <w:rPr>
          <w:rFonts w:ascii="Tahoma" w:hAnsi="Tahoma" w:cs="Tahoma"/>
          <w:sz w:val="18"/>
          <w:szCs w:val="18"/>
        </w:rPr>
        <w:t xml:space="preserve">osoby/osób uprawionej/uprawnionych </w:t>
      </w:r>
    </w:p>
    <w:p w14:paraId="62E6A5C4" w14:textId="60BD79B6" w:rsidR="00B055D5" w:rsidRDefault="00117677" w:rsidP="00DB6BF5">
      <w:pPr>
        <w:pStyle w:val="Default"/>
        <w:ind w:left="5663" w:firstLine="709"/>
      </w:pPr>
      <w:r>
        <w:rPr>
          <w:rFonts w:ascii="Tahoma" w:hAnsi="Tahoma" w:cs="Tahoma"/>
          <w:sz w:val="18"/>
          <w:szCs w:val="18"/>
        </w:rPr>
        <w:t>do reprezentowania Oferenta</w:t>
      </w:r>
    </w:p>
    <w:sectPr w:rsidR="00B055D5">
      <w:headerReference w:type="default" r:id="rId8"/>
      <w:footerReference w:type="default" r:id="rId9"/>
      <w:pgSz w:w="11906" w:h="16838"/>
      <w:pgMar w:top="1417" w:right="1417" w:bottom="1417" w:left="1417" w:header="14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E871" w14:textId="77777777" w:rsidR="00F309F5" w:rsidRDefault="00F309F5">
      <w:r>
        <w:separator/>
      </w:r>
    </w:p>
  </w:endnote>
  <w:endnote w:type="continuationSeparator" w:id="0">
    <w:p w14:paraId="03E85638" w14:textId="77777777" w:rsidR="00F309F5" w:rsidRDefault="00F3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8514" w14:textId="77777777" w:rsidR="00B055D5" w:rsidRDefault="003A4801">
    <w:pPr>
      <w:pStyle w:val="Stopka"/>
      <w:jc w:val="right"/>
    </w:pPr>
    <w:r>
      <w:rPr>
        <w:sz w:val="18"/>
      </w:rPr>
      <w:t xml:space="preserve">Strona </w:t>
    </w:r>
    <w:r>
      <w:rPr>
        <w:b/>
        <w:sz w:val="18"/>
      </w:rPr>
      <w:fldChar w:fldCharType="begin"/>
    </w:r>
    <w:r>
      <w:rPr>
        <w:b/>
        <w:sz w:val="18"/>
      </w:rPr>
      <w:instrText>PAGE</w:instrText>
    </w:r>
    <w:r>
      <w:rPr>
        <w:b/>
        <w:sz w:val="18"/>
      </w:rP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z </w:t>
    </w:r>
    <w:r>
      <w:rPr>
        <w:b/>
        <w:sz w:val="18"/>
      </w:rPr>
      <w:fldChar w:fldCharType="begin"/>
    </w:r>
    <w:r>
      <w:rPr>
        <w:b/>
        <w:sz w:val="18"/>
      </w:rPr>
      <w:instrText>NUMPAGES</w:instrText>
    </w:r>
    <w:r>
      <w:rPr>
        <w:b/>
        <w:sz w:val="18"/>
      </w:rP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0B28" w14:textId="77777777" w:rsidR="00F309F5" w:rsidRDefault="00F309F5">
      <w:r>
        <w:separator/>
      </w:r>
    </w:p>
  </w:footnote>
  <w:footnote w:type="continuationSeparator" w:id="0">
    <w:p w14:paraId="48F51366" w14:textId="77777777" w:rsidR="00F309F5" w:rsidRDefault="00F3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0CFA" w14:textId="77777777" w:rsidR="00B055D5" w:rsidRDefault="00B055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</w:rPr>
    </w:lvl>
  </w:abstractNum>
  <w:abstractNum w:abstractNumId="2" w15:restartNumberingAfterBreak="0">
    <w:nsid w:val="0714286C"/>
    <w:multiLevelType w:val="hybridMultilevel"/>
    <w:tmpl w:val="671AA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C39"/>
    <w:multiLevelType w:val="hybridMultilevel"/>
    <w:tmpl w:val="D8A01034"/>
    <w:lvl w:ilvl="0" w:tplc="4C0E292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073C"/>
    <w:multiLevelType w:val="hybridMultilevel"/>
    <w:tmpl w:val="21C4AE60"/>
    <w:lvl w:ilvl="0" w:tplc="F54029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4F414E"/>
    <w:multiLevelType w:val="hybridMultilevel"/>
    <w:tmpl w:val="45C4CDB2"/>
    <w:lvl w:ilvl="0" w:tplc="CD501C9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379"/>
    <w:multiLevelType w:val="hybridMultilevel"/>
    <w:tmpl w:val="46B031AE"/>
    <w:lvl w:ilvl="0" w:tplc="E9D08B5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A4445"/>
    <w:multiLevelType w:val="multilevel"/>
    <w:tmpl w:val="B43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065E6"/>
    <w:multiLevelType w:val="hybridMultilevel"/>
    <w:tmpl w:val="EBB63A0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5EE7E1B"/>
    <w:multiLevelType w:val="multilevel"/>
    <w:tmpl w:val="55D2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EB221D2"/>
    <w:multiLevelType w:val="multilevel"/>
    <w:tmpl w:val="48540B34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1CF"/>
    <w:multiLevelType w:val="hybridMultilevel"/>
    <w:tmpl w:val="299CC918"/>
    <w:lvl w:ilvl="0" w:tplc="041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3389633">
    <w:abstractNumId w:val="7"/>
  </w:num>
  <w:num w:numId="2" w16cid:durableId="951479229">
    <w:abstractNumId w:val="10"/>
  </w:num>
  <w:num w:numId="3" w16cid:durableId="286012962">
    <w:abstractNumId w:val="9"/>
  </w:num>
  <w:num w:numId="4" w16cid:durableId="1847598176">
    <w:abstractNumId w:val="1"/>
    <w:lvlOverride w:ilvl="0">
      <w:startOverride w:val="1"/>
    </w:lvlOverride>
  </w:num>
  <w:num w:numId="5" w16cid:durableId="274362076">
    <w:abstractNumId w:val="8"/>
  </w:num>
  <w:num w:numId="6" w16cid:durableId="1034772439">
    <w:abstractNumId w:val="4"/>
  </w:num>
  <w:num w:numId="7" w16cid:durableId="501431272">
    <w:abstractNumId w:val="11"/>
  </w:num>
  <w:num w:numId="8" w16cid:durableId="1843428927">
    <w:abstractNumId w:val="5"/>
  </w:num>
  <w:num w:numId="9" w16cid:durableId="238057606">
    <w:abstractNumId w:val="3"/>
  </w:num>
  <w:num w:numId="10" w16cid:durableId="2084990390">
    <w:abstractNumId w:val="2"/>
  </w:num>
  <w:num w:numId="11" w16cid:durableId="182210315">
    <w:abstractNumId w:val="6"/>
  </w:num>
  <w:num w:numId="12" w16cid:durableId="467478161">
    <w:abstractNumId w:val="1"/>
  </w:num>
  <w:num w:numId="13" w16cid:durableId="191354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D5"/>
    <w:rsid w:val="00031998"/>
    <w:rsid w:val="00064C6F"/>
    <w:rsid w:val="00081B80"/>
    <w:rsid w:val="00083DEF"/>
    <w:rsid w:val="0009193A"/>
    <w:rsid w:val="000D1D08"/>
    <w:rsid w:val="00106428"/>
    <w:rsid w:val="00117677"/>
    <w:rsid w:val="001718E5"/>
    <w:rsid w:val="001C10B5"/>
    <w:rsid w:val="00231D94"/>
    <w:rsid w:val="002509E5"/>
    <w:rsid w:val="00310EEC"/>
    <w:rsid w:val="00326DF5"/>
    <w:rsid w:val="00342A4C"/>
    <w:rsid w:val="0035101B"/>
    <w:rsid w:val="0036687A"/>
    <w:rsid w:val="00394140"/>
    <w:rsid w:val="003A1BE8"/>
    <w:rsid w:val="003A4801"/>
    <w:rsid w:val="003B663B"/>
    <w:rsid w:val="003C593E"/>
    <w:rsid w:val="004023DD"/>
    <w:rsid w:val="004162A8"/>
    <w:rsid w:val="00480C9B"/>
    <w:rsid w:val="00490A68"/>
    <w:rsid w:val="00563B32"/>
    <w:rsid w:val="00570727"/>
    <w:rsid w:val="00593876"/>
    <w:rsid w:val="005B008E"/>
    <w:rsid w:val="005C117E"/>
    <w:rsid w:val="00652802"/>
    <w:rsid w:val="006535E5"/>
    <w:rsid w:val="006B43CA"/>
    <w:rsid w:val="006C1EEC"/>
    <w:rsid w:val="006E7D98"/>
    <w:rsid w:val="006F1CCF"/>
    <w:rsid w:val="00700563"/>
    <w:rsid w:val="007229ED"/>
    <w:rsid w:val="00753626"/>
    <w:rsid w:val="0077195D"/>
    <w:rsid w:val="00782F20"/>
    <w:rsid w:val="007B045F"/>
    <w:rsid w:val="00842201"/>
    <w:rsid w:val="0085136C"/>
    <w:rsid w:val="00891C92"/>
    <w:rsid w:val="008D4BCB"/>
    <w:rsid w:val="008D5947"/>
    <w:rsid w:val="008E36F6"/>
    <w:rsid w:val="008E6B18"/>
    <w:rsid w:val="00977777"/>
    <w:rsid w:val="009810A9"/>
    <w:rsid w:val="00A4230E"/>
    <w:rsid w:val="00A54AF7"/>
    <w:rsid w:val="00A725E1"/>
    <w:rsid w:val="00AE0792"/>
    <w:rsid w:val="00B055D5"/>
    <w:rsid w:val="00B60643"/>
    <w:rsid w:val="00B931F8"/>
    <w:rsid w:val="00BC5758"/>
    <w:rsid w:val="00C04300"/>
    <w:rsid w:val="00C75C24"/>
    <w:rsid w:val="00D26858"/>
    <w:rsid w:val="00D35E26"/>
    <w:rsid w:val="00D52D7C"/>
    <w:rsid w:val="00DB6BF5"/>
    <w:rsid w:val="00DD29C8"/>
    <w:rsid w:val="00E24170"/>
    <w:rsid w:val="00E34FFA"/>
    <w:rsid w:val="00E80851"/>
    <w:rsid w:val="00EA5059"/>
    <w:rsid w:val="00EC0B59"/>
    <w:rsid w:val="00F303D0"/>
    <w:rsid w:val="00F309F5"/>
    <w:rsid w:val="00F711D4"/>
    <w:rsid w:val="00FA0516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CF5D"/>
  <w15:docId w15:val="{842E0A0A-0D68-4EE9-AF53-26FB7D42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B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84B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4B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BE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zeinternetowe">
    <w:name w:val="Łącze internetowe"/>
    <w:unhideWhenUsed/>
    <w:rsid w:val="007E0477"/>
    <w:rPr>
      <w:color w:val="0000FF"/>
      <w:u w:val="single"/>
    </w:rPr>
  </w:style>
  <w:style w:type="character" w:customStyle="1" w:styleId="Odwoaniedokomentarza1">
    <w:name w:val="Odwołanie do komentarza1"/>
    <w:qFormat/>
    <w:rsid w:val="00EF040A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ahoma"/>
      <w:sz w:val="22"/>
      <w:szCs w:val="22"/>
    </w:rPr>
  </w:style>
  <w:style w:type="character" w:customStyle="1" w:styleId="ListLabel26">
    <w:name w:val="ListLabel 26"/>
    <w:qFormat/>
    <w:rPr>
      <w:rFonts w:ascii="Tahoma" w:hAnsi="Tahoma"/>
      <w:color w:val="auto"/>
      <w:sz w:val="20"/>
    </w:rPr>
  </w:style>
  <w:style w:type="paragraph" w:styleId="Nagwek">
    <w:name w:val="header"/>
    <w:basedOn w:val="Normalny"/>
    <w:next w:val="Tekstpodstawowy"/>
    <w:link w:val="NagwekZnak"/>
    <w:rsid w:val="00384B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384B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BE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qFormat/>
    <w:rsid w:val="00FD49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72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3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3CA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customStyle="1" w:styleId="Default">
    <w:name w:val="Default"/>
    <w:rsid w:val="00117677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rsid w:val="00117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F47C-581D-414D-807F-621448CE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Semik</dc:creator>
  <dc:description/>
  <cp:lastModifiedBy>Adrianna Rudnik</cp:lastModifiedBy>
  <cp:revision>9</cp:revision>
  <cp:lastPrinted>2026-05-06T06:31:00Z</cp:lastPrinted>
  <dcterms:created xsi:type="dcterms:W3CDTF">2026-03-16T13:01:00Z</dcterms:created>
  <dcterms:modified xsi:type="dcterms:W3CDTF">2026-05-06T11:21:00Z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